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C5" w:rsidRDefault="00D2772D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2026</w:t>
      </w:r>
      <w:r>
        <w:rPr>
          <w:rFonts w:asciiTheme="minorEastAsia" w:hAnsiTheme="minorEastAsia" w:cs="Times New Roman" w:hint="eastAsia"/>
          <w:sz w:val="44"/>
          <w:szCs w:val="44"/>
        </w:rPr>
        <w:t>年度化机公司起吊作业业务外协框架协议</w:t>
      </w:r>
    </w:p>
    <w:p w:rsidR="00404BC5" w:rsidRDefault="00D2772D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tbl>
      <w:tblPr>
        <w:tblStyle w:val="a6"/>
        <w:tblpPr w:leftFromText="180" w:rightFromText="180" w:vertAnchor="text" w:horzAnchor="margin" w:tblpXSpec="center" w:tblpY="1154"/>
        <w:tblW w:w="12968" w:type="dxa"/>
        <w:tblLook w:val="04A0"/>
      </w:tblPr>
      <w:tblGrid>
        <w:gridCol w:w="1918"/>
        <w:gridCol w:w="1947"/>
        <w:gridCol w:w="1950"/>
        <w:gridCol w:w="2484"/>
        <w:gridCol w:w="2516"/>
        <w:gridCol w:w="2153"/>
      </w:tblGrid>
      <w:tr w:rsidR="00404BC5">
        <w:trPr>
          <w:trHeight w:val="692"/>
        </w:trPr>
        <w:tc>
          <w:tcPr>
            <w:tcW w:w="1918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排序</w:t>
            </w:r>
          </w:p>
        </w:tc>
        <w:tc>
          <w:tcPr>
            <w:tcW w:w="1947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第一成交候选人</w:t>
            </w:r>
          </w:p>
        </w:tc>
        <w:tc>
          <w:tcPr>
            <w:tcW w:w="1950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第二成交候选人</w:t>
            </w:r>
          </w:p>
        </w:tc>
        <w:tc>
          <w:tcPr>
            <w:tcW w:w="2484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成交候选人</w:t>
            </w:r>
          </w:p>
        </w:tc>
        <w:tc>
          <w:tcPr>
            <w:tcW w:w="2516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四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成交候选人</w:t>
            </w:r>
          </w:p>
        </w:tc>
        <w:tc>
          <w:tcPr>
            <w:tcW w:w="2153" w:type="dxa"/>
            <w:vAlign w:val="center"/>
          </w:tcPr>
          <w:p w:rsidR="00404BC5" w:rsidRDefault="00404BC5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404BC5">
        <w:trPr>
          <w:trHeight w:val="655"/>
        </w:trPr>
        <w:tc>
          <w:tcPr>
            <w:tcW w:w="1918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投标人名称</w:t>
            </w:r>
          </w:p>
        </w:tc>
        <w:tc>
          <w:tcPr>
            <w:tcW w:w="1947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南京禾诚石化装备工程有限公司</w:t>
            </w:r>
          </w:p>
        </w:tc>
        <w:tc>
          <w:tcPr>
            <w:tcW w:w="1950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江苏景业外包服务有限公司</w:t>
            </w:r>
          </w:p>
        </w:tc>
        <w:tc>
          <w:tcPr>
            <w:tcW w:w="2484" w:type="dxa"/>
            <w:vAlign w:val="center"/>
          </w:tcPr>
          <w:p w:rsidR="00404BC5" w:rsidRDefault="00D2772D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江苏昭升管理服务集团有限公司</w:t>
            </w:r>
          </w:p>
        </w:tc>
        <w:tc>
          <w:tcPr>
            <w:tcW w:w="2516" w:type="dxa"/>
            <w:vAlign w:val="center"/>
          </w:tcPr>
          <w:p w:rsidR="00FD18C0" w:rsidRDefault="00D2772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南京凯玛机械</w:t>
            </w:r>
          </w:p>
          <w:p w:rsidR="00404BC5" w:rsidRDefault="00D2772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有限责任公司</w:t>
            </w:r>
          </w:p>
        </w:tc>
        <w:tc>
          <w:tcPr>
            <w:tcW w:w="2153" w:type="dxa"/>
            <w:vAlign w:val="center"/>
          </w:tcPr>
          <w:p w:rsidR="00404BC5" w:rsidRDefault="00404BC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4BC5">
        <w:trPr>
          <w:trHeight w:val="692"/>
        </w:trPr>
        <w:tc>
          <w:tcPr>
            <w:tcW w:w="1918" w:type="dxa"/>
            <w:vAlign w:val="center"/>
          </w:tcPr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价格</w:t>
            </w:r>
            <w:r>
              <w:rPr>
                <w:rFonts w:ascii="宋体" w:hAnsi="宋体" w:cs="宋体" w:hint="eastAsia"/>
                <w:kern w:val="0"/>
                <w:szCs w:val="21"/>
              </w:rPr>
              <w:t>（元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工时，含</w:t>
            </w:r>
            <w:r>
              <w:rPr>
                <w:rFonts w:ascii="宋体" w:hAnsi="宋体" w:cs="宋体" w:hint="eastAsia"/>
                <w:kern w:val="0"/>
                <w:szCs w:val="21"/>
              </w:rPr>
              <w:t>13%</w:t>
            </w:r>
            <w:r>
              <w:rPr>
                <w:rFonts w:ascii="宋体" w:hAnsi="宋体" w:cs="宋体" w:hint="eastAsia"/>
                <w:kern w:val="0"/>
                <w:szCs w:val="21"/>
              </w:rPr>
              <w:t>税）</w:t>
            </w:r>
          </w:p>
        </w:tc>
        <w:tc>
          <w:tcPr>
            <w:tcW w:w="1947" w:type="dxa"/>
            <w:vAlign w:val="center"/>
          </w:tcPr>
          <w:p w:rsidR="00404BC5" w:rsidRDefault="00D27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起重机指挥：</w:t>
            </w:r>
            <w:r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  <w:p w:rsidR="00404BC5" w:rsidRDefault="00D2772D">
            <w:pPr>
              <w:widowControl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起重机司机：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50" w:type="dxa"/>
            <w:vAlign w:val="center"/>
          </w:tcPr>
          <w:p w:rsidR="00404BC5" w:rsidRDefault="00D27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起重机指挥：</w:t>
            </w:r>
            <w:r>
              <w:rPr>
                <w:rFonts w:ascii="宋体" w:hAnsi="宋体" w:cs="宋体" w:hint="eastAsia"/>
                <w:kern w:val="0"/>
                <w:szCs w:val="21"/>
              </w:rPr>
              <w:t>63.7</w:t>
            </w:r>
          </w:p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起重机司机：</w:t>
            </w:r>
            <w:r>
              <w:rPr>
                <w:rFonts w:ascii="宋体" w:hAnsi="宋体" w:cs="宋体" w:hint="eastAsia"/>
                <w:kern w:val="0"/>
                <w:szCs w:val="21"/>
              </w:rPr>
              <w:t>63.7</w:t>
            </w:r>
          </w:p>
        </w:tc>
        <w:tc>
          <w:tcPr>
            <w:tcW w:w="2484" w:type="dxa"/>
            <w:vAlign w:val="center"/>
          </w:tcPr>
          <w:p w:rsidR="00404BC5" w:rsidRDefault="00D27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起重机指挥：</w:t>
            </w:r>
            <w:r>
              <w:rPr>
                <w:rFonts w:ascii="宋体" w:hAnsi="宋体" w:cs="宋体" w:hint="eastAsia"/>
                <w:kern w:val="0"/>
                <w:szCs w:val="21"/>
              </w:rPr>
              <w:t>65.3</w:t>
            </w:r>
          </w:p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起重机司机：</w:t>
            </w:r>
            <w:r>
              <w:rPr>
                <w:rFonts w:ascii="宋体" w:hAnsi="宋体" w:cs="宋体" w:hint="eastAsia"/>
                <w:kern w:val="0"/>
                <w:szCs w:val="21"/>
              </w:rPr>
              <w:t>65.3</w:t>
            </w:r>
          </w:p>
        </w:tc>
        <w:tc>
          <w:tcPr>
            <w:tcW w:w="2516" w:type="dxa"/>
            <w:vAlign w:val="center"/>
          </w:tcPr>
          <w:p w:rsidR="00404BC5" w:rsidRDefault="00D27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起重机指挥：</w:t>
            </w:r>
            <w:r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  <w:p w:rsidR="00404BC5" w:rsidRDefault="00D2772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起重机司机：</w:t>
            </w:r>
            <w:r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2153" w:type="dxa"/>
            <w:vAlign w:val="center"/>
          </w:tcPr>
          <w:p w:rsidR="00404BC5" w:rsidRDefault="00404BC5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</w:tbl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2</w:t>
      </w:r>
      <w:r>
        <w:rPr>
          <w:rFonts w:asciiTheme="minorEastAsia" w:hAnsiTheme="minorEastAsia" w:cs="Times New Roman" w:hint="eastAsia"/>
          <w:sz w:val="28"/>
          <w:szCs w:val="28"/>
        </w:rPr>
        <w:t>日开始</w:t>
      </w:r>
      <w:r>
        <w:rPr>
          <w:rFonts w:asciiTheme="minorEastAsia" w:hAnsiTheme="minorEastAsia" w:cs="Times New Roman"/>
          <w:sz w:val="28"/>
          <w:szCs w:val="28"/>
        </w:rPr>
        <w:t>招标的</w:t>
      </w:r>
      <w:r>
        <w:rPr>
          <w:rFonts w:asciiTheme="minorEastAsia" w:hAnsiTheme="minorEastAsia" w:cs="Times New Roman" w:hint="eastAsia"/>
          <w:sz w:val="28"/>
          <w:szCs w:val="28"/>
        </w:rPr>
        <w:t>2026</w:t>
      </w:r>
      <w:r>
        <w:rPr>
          <w:rFonts w:asciiTheme="minorEastAsia" w:hAnsiTheme="minorEastAsia" w:cs="Times New Roman" w:hint="eastAsia"/>
          <w:sz w:val="28"/>
          <w:szCs w:val="28"/>
        </w:rPr>
        <w:t>年度化机公司起吊作业业务外协框架协议</w:t>
      </w:r>
      <w:r>
        <w:rPr>
          <w:rFonts w:asciiTheme="minorEastAsia" w:hAnsiTheme="minorEastAsia" w:cs="Times New Roman"/>
          <w:sz w:val="28"/>
          <w:szCs w:val="28"/>
        </w:rPr>
        <w:t>项目经依法组建的评委小组的评审，成交候选人均符合采购文件要求的资格能力条件，结果公示如下：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公示日期：</w:t>
      </w: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10</w:t>
      </w:r>
      <w:r>
        <w:rPr>
          <w:rFonts w:asciiTheme="minorEastAsia" w:hAnsiTheme="minorEastAsia" w:cs="Times New Roman"/>
          <w:sz w:val="28"/>
          <w:szCs w:val="28"/>
        </w:rPr>
        <w:t>日</w:t>
      </w:r>
      <w:r>
        <w:rPr>
          <w:rFonts w:asciiTheme="minorEastAsia" w:hAnsiTheme="minorEastAsia" w:cs="Times New Roman" w:hint="eastAsia"/>
          <w:sz w:val="28"/>
          <w:szCs w:val="28"/>
        </w:rPr>
        <w:t>17</w:t>
      </w:r>
      <w:r>
        <w:rPr>
          <w:rFonts w:asciiTheme="minorEastAsia" w:hAnsiTheme="minorEastAsia" w:cs="Times New Roman"/>
          <w:sz w:val="28"/>
          <w:szCs w:val="28"/>
        </w:rPr>
        <w:t>时起至</w:t>
      </w:r>
      <w:r>
        <w:rPr>
          <w:rFonts w:asciiTheme="minorEastAsia" w:hAnsiTheme="minorEastAsia" w:cs="Times New Roman"/>
          <w:sz w:val="28"/>
          <w:szCs w:val="28"/>
        </w:rPr>
        <w:t xml:space="preserve"> 202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12</w:t>
      </w:r>
      <w:r>
        <w:rPr>
          <w:rFonts w:asciiTheme="minorEastAsia" w:hAnsiTheme="minorEastAsia" w:cs="Times New Roman"/>
          <w:sz w:val="28"/>
          <w:szCs w:val="28"/>
        </w:rPr>
        <w:t>日</w:t>
      </w:r>
      <w:r>
        <w:rPr>
          <w:rFonts w:asciiTheme="minorEastAsia" w:hAnsiTheme="minorEastAsia" w:cs="Times New Roman" w:hint="eastAsia"/>
          <w:sz w:val="28"/>
          <w:szCs w:val="28"/>
        </w:rPr>
        <w:t>17</w:t>
      </w:r>
      <w:r>
        <w:rPr>
          <w:rFonts w:asciiTheme="minorEastAsia" w:hAnsiTheme="minorEastAsia" w:cs="Times New Roman"/>
          <w:sz w:val="28"/>
          <w:szCs w:val="28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采购人名称：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中石化南京化工机械有限公司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地址：南京市江北新区大厂街道姜桥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/>
          <w:sz w:val="28"/>
          <w:szCs w:val="28"/>
        </w:rPr>
        <w:t>号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邮编：</w:t>
      </w:r>
      <w:r>
        <w:rPr>
          <w:rFonts w:asciiTheme="minorEastAsia" w:hAnsiTheme="minorEastAsia" w:cs="Times New Roman"/>
          <w:sz w:val="28"/>
          <w:szCs w:val="28"/>
        </w:rPr>
        <w:t xml:space="preserve">210048 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联系人：</w:t>
      </w:r>
      <w:r>
        <w:rPr>
          <w:rFonts w:asciiTheme="minorEastAsia" w:hAnsiTheme="minorEastAsia" w:cs="Times New Roman" w:hint="eastAsia"/>
          <w:sz w:val="28"/>
          <w:szCs w:val="28"/>
        </w:rPr>
        <w:t>谢鹏飞</w:t>
      </w:r>
    </w:p>
    <w:p w:rsidR="00404BC5" w:rsidRDefault="00D2772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电话：</w:t>
      </w:r>
      <w:r>
        <w:rPr>
          <w:rFonts w:asciiTheme="minorEastAsia" w:hAnsiTheme="minorEastAsia" w:cs="Times New Roman" w:hint="eastAsia"/>
          <w:sz w:val="28"/>
          <w:szCs w:val="28"/>
        </w:rPr>
        <w:t>13770939963</w:t>
      </w:r>
    </w:p>
    <w:p w:rsidR="00404BC5" w:rsidRDefault="00D2772D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邮箱：</w:t>
      </w:r>
      <w:hyperlink r:id="rId10" w:history="1">
        <w:r>
          <w:rPr>
            <w:rStyle w:val="a8"/>
            <w:rFonts w:asciiTheme="minorEastAsia" w:hAnsiTheme="minorEastAsia" w:cs="Times New Roman" w:hint="eastAsia"/>
            <w:sz w:val="28"/>
            <w:szCs w:val="28"/>
          </w:rPr>
          <w:t>xiepf</w:t>
        </w:r>
        <w:r>
          <w:rPr>
            <w:rStyle w:val="a8"/>
            <w:rFonts w:asciiTheme="minorEastAsia" w:hAnsiTheme="minorEastAsia" w:cs="Times New Roman"/>
            <w:sz w:val="28"/>
            <w:szCs w:val="28"/>
          </w:rPr>
          <w:t>.nhgs@sinopec.com</w:t>
        </w:r>
      </w:hyperlink>
      <w:bookmarkStart w:id="0" w:name="_GoBack"/>
      <w:bookmarkEnd w:id="0"/>
    </w:p>
    <w:sectPr w:rsidR="00404BC5" w:rsidSect="00404BC5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72D" w:rsidRDefault="00D2772D" w:rsidP="00404BC5">
      <w:r>
        <w:separator/>
      </w:r>
    </w:p>
  </w:endnote>
  <w:endnote w:type="continuationSeparator" w:id="1">
    <w:p w:rsidR="00D2772D" w:rsidRDefault="00D2772D" w:rsidP="0040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C5" w:rsidRDefault="00D2772D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404BC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404BC5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404BC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404BC5" w:rsidRDefault="00404B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C5" w:rsidRDefault="00D2772D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404BC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404BC5">
      <w:rPr>
        <w:rFonts w:ascii="宋体" w:eastAsia="宋体" w:hAnsi="宋体"/>
        <w:b/>
        <w:sz w:val="28"/>
        <w:szCs w:val="24"/>
      </w:rPr>
      <w:fldChar w:fldCharType="separate"/>
    </w:r>
    <w:r w:rsidR="00FD18C0">
      <w:rPr>
        <w:rStyle w:val="a7"/>
        <w:rFonts w:ascii="宋体" w:eastAsia="宋体" w:hAnsi="宋体"/>
        <w:b/>
        <w:noProof/>
        <w:sz w:val="28"/>
        <w:szCs w:val="24"/>
      </w:rPr>
      <w:t>1</w:t>
    </w:r>
    <w:r w:rsidR="00404BC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404BC5" w:rsidRDefault="00404B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72D" w:rsidRDefault="00D2772D" w:rsidP="00404BC5">
      <w:r>
        <w:separator/>
      </w:r>
    </w:p>
  </w:footnote>
  <w:footnote w:type="continuationSeparator" w:id="1">
    <w:p w:rsidR="00D2772D" w:rsidRDefault="00D2772D" w:rsidP="00404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46643"/>
    <w:rsid w:val="00050AAC"/>
    <w:rsid w:val="000808A4"/>
    <w:rsid w:val="00086F9F"/>
    <w:rsid w:val="000D4D8A"/>
    <w:rsid w:val="000E71ED"/>
    <w:rsid w:val="0012488F"/>
    <w:rsid w:val="001415D2"/>
    <w:rsid w:val="001B49E4"/>
    <w:rsid w:val="001C2CE3"/>
    <w:rsid w:val="001E7627"/>
    <w:rsid w:val="002177B5"/>
    <w:rsid w:val="00233631"/>
    <w:rsid w:val="00241CC0"/>
    <w:rsid w:val="002451FA"/>
    <w:rsid w:val="00273C3C"/>
    <w:rsid w:val="00274453"/>
    <w:rsid w:val="002A4FFE"/>
    <w:rsid w:val="002C30B5"/>
    <w:rsid w:val="002E0C6C"/>
    <w:rsid w:val="002F2E54"/>
    <w:rsid w:val="003166B3"/>
    <w:rsid w:val="00335A48"/>
    <w:rsid w:val="003764C9"/>
    <w:rsid w:val="00376D74"/>
    <w:rsid w:val="00381BEB"/>
    <w:rsid w:val="00384AB8"/>
    <w:rsid w:val="00386D19"/>
    <w:rsid w:val="003A73F7"/>
    <w:rsid w:val="003C1C91"/>
    <w:rsid w:val="00400BCD"/>
    <w:rsid w:val="00404BC5"/>
    <w:rsid w:val="0042735E"/>
    <w:rsid w:val="00483F34"/>
    <w:rsid w:val="004A79A1"/>
    <w:rsid w:val="004E4F9B"/>
    <w:rsid w:val="004F7CDB"/>
    <w:rsid w:val="00517DC3"/>
    <w:rsid w:val="00550632"/>
    <w:rsid w:val="00553F1A"/>
    <w:rsid w:val="0057188C"/>
    <w:rsid w:val="005828D7"/>
    <w:rsid w:val="005843E2"/>
    <w:rsid w:val="00585AB3"/>
    <w:rsid w:val="00595990"/>
    <w:rsid w:val="005A6E25"/>
    <w:rsid w:val="005B6E86"/>
    <w:rsid w:val="005F79EA"/>
    <w:rsid w:val="006122F5"/>
    <w:rsid w:val="00622825"/>
    <w:rsid w:val="00634FC4"/>
    <w:rsid w:val="006453C9"/>
    <w:rsid w:val="0065602D"/>
    <w:rsid w:val="006B107A"/>
    <w:rsid w:val="006B595E"/>
    <w:rsid w:val="006C1A09"/>
    <w:rsid w:val="00702224"/>
    <w:rsid w:val="00704FBF"/>
    <w:rsid w:val="00733037"/>
    <w:rsid w:val="007844BA"/>
    <w:rsid w:val="007F0807"/>
    <w:rsid w:val="007F4E05"/>
    <w:rsid w:val="008065EB"/>
    <w:rsid w:val="0082232E"/>
    <w:rsid w:val="0084371C"/>
    <w:rsid w:val="00860C7F"/>
    <w:rsid w:val="008869C3"/>
    <w:rsid w:val="008B499C"/>
    <w:rsid w:val="008D2E55"/>
    <w:rsid w:val="00901C29"/>
    <w:rsid w:val="00915E16"/>
    <w:rsid w:val="00957268"/>
    <w:rsid w:val="00980842"/>
    <w:rsid w:val="00985224"/>
    <w:rsid w:val="009A1FB0"/>
    <w:rsid w:val="009A3A90"/>
    <w:rsid w:val="009B28FA"/>
    <w:rsid w:val="009D16D3"/>
    <w:rsid w:val="00A050DC"/>
    <w:rsid w:val="00A20721"/>
    <w:rsid w:val="00A32C0F"/>
    <w:rsid w:val="00A56BE1"/>
    <w:rsid w:val="00A63B37"/>
    <w:rsid w:val="00A65EC6"/>
    <w:rsid w:val="00A67E69"/>
    <w:rsid w:val="00A82EE6"/>
    <w:rsid w:val="00AE2A59"/>
    <w:rsid w:val="00B2340B"/>
    <w:rsid w:val="00B37173"/>
    <w:rsid w:val="00B75C11"/>
    <w:rsid w:val="00B81092"/>
    <w:rsid w:val="00BA3B2D"/>
    <w:rsid w:val="00BC6A76"/>
    <w:rsid w:val="00C04AF5"/>
    <w:rsid w:val="00C71338"/>
    <w:rsid w:val="00C848F7"/>
    <w:rsid w:val="00C93632"/>
    <w:rsid w:val="00CB4A8D"/>
    <w:rsid w:val="00CC0712"/>
    <w:rsid w:val="00CE1CCD"/>
    <w:rsid w:val="00CF1ECA"/>
    <w:rsid w:val="00CF6576"/>
    <w:rsid w:val="00D06CE3"/>
    <w:rsid w:val="00D21F03"/>
    <w:rsid w:val="00D2772D"/>
    <w:rsid w:val="00D35463"/>
    <w:rsid w:val="00D40838"/>
    <w:rsid w:val="00D96CEF"/>
    <w:rsid w:val="00DB490F"/>
    <w:rsid w:val="00DE0D9A"/>
    <w:rsid w:val="00DE30AE"/>
    <w:rsid w:val="00E32672"/>
    <w:rsid w:val="00E50500"/>
    <w:rsid w:val="00E5580C"/>
    <w:rsid w:val="00E5687E"/>
    <w:rsid w:val="00ED019E"/>
    <w:rsid w:val="00F3364D"/>
    <w:rsid w:val="00F4019B"/>
    <w:rsid w:val="00F96E77"/>
    <w:rsid w:val="00FB58A4"/>
    <w:rsid w:val="00FC0716"/>
    <w:rsid w:val="00FD18C0"/>
    <w:rsid w:val="2C1313C2"/>
    <w:rsid w:val="46C03B04"/>
    <w:rsid w:val="7AC9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04BC5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qFormat/>
    <w:rsid w:val="0040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40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404BC5"/>
  </w:style>
  <w:style w:type="character" w:styleId="a8">
    <w:name w:val="Hyperlink"/>
    <w:basedOn w:val="a0"/>
    <w:uiPriority w:val="99"/>
    <w:unhideWhenUsed/>
    <w:qFormat/>
    <w:rsid w:val="00404BC5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404B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4BC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404BC5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qFormat/>
    <w:rsid w:val="00404BC5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04BC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4B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Sinopec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뉨ჽ</cp:lastModifiedBy>
  <cp:revision>38</cp:revision>
  <dcterms:created xsi:type="dcterms:W3CDTF">2022-09-13T03:09:00Z</dcterms:created>
  <dcterms:modified xsi:type="dcterms:W3CDTF">2026-03-10T08:37:00Z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D719399EA16D4FBF9EA09CA6F30281FA</vt:lpwstr>
  </property>
</Properties>
</file>