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6F" w:rsidRDefault="00B1366F" w:rsidP="00B1366F">
      <w:pPr>
        <w:spacing w:before="240" w:after="60"/>
        <w:jc w:val="center"/>
        <w:outlineLvl w:val="0"/>
        <w:rPr>
          <w:rFonts w:ascii="Calibri Light" w:eastAsia="宋体" w:hAnsi="Calibri Light" w:cs="Times New Roman" w:hint="eastAsia"/>
          <w:b/>
          <w:bCs/>
          <w:sz w:val="32"/>
          <w:szCs w:val="32"/>
        </w:rPr>
      </w:pPr>
      <w:r w:rsidRPr="00B1366F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  <w:r w:rsidR="00A058E1">
        <w:rPr>
          <w:rFonts w:ascii="Calibri Light" w:eastAsia="宋体" w:hAnsi="Calibri Light" w:cs="Times New Roman" w:hint="eastAsia"/>
          <w:b/>
          <w:bCs/>
          <w:sz w:val="32"/>
          <w:szCs w:val="32"/>
        </w:rPr>
        <w:t>（二次）</w:t>
      </w:r>
    </w:p>
    <w:p w:rsidR="002456C9" w:rsidRPr="00B1366F" w:rsidRDefault="002456C9" w:rsidP="00B1366F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B1366F">
        <w:rPr>
          <w:rFonts w:ascii="宋体" w:eastAsia="宋体" w:hAnsi="宋体" w:cs="Times New Roman"/>
          <w:bCs/>
          <w:sz w:val="24"/>
          <w:szCs w:val="24"/>
        </w:rPr>
        <w:t>1.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采购编号：KJ-JD-2026007。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/>
          <w:bCs/>
          <w:sz w:val="24"/>
          <w:szCs w:val="24"/>
        </w:rPr>
        <w:t>2.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B1366F">
        <w:rPr>
          <w:rFonts w:ascii="宋体" w:eastAsia="宋体" w:hAnsi="宋体" w:cs="Times New Roman" w:hint="eastAsia"/>
          <w:sz w:val="24"/>
          <w:szCs w:val="24"/>
        </w:rPr>
        <w:t>2026-2027年度化机公司供配电及电气检维修框架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3.采购范围：在2026-2027年度内对全厂高压变配电线路、设备设施、全厂低压供/配电线路、设备、设施及其他供配电设备设施进行维修施工等工作</w:t>
      </w:r>
      <w:r w:rsidRPr="00B1366F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B1366F">
        <w:rPr>
          <w:rFonts w:ascii="宋体" w:eastAsia="宋体" w:hAnsi="宋体" w:cs="Times New Roman"/>
          <w:bCs/>
          <w:sz w:val="24"/>
          <w:szCs w:val="24"/>
        </w:rPr>
        <w:t>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项目期限：2026年1月1日至2027年12月31日。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B1366F">
        <w:rPr>
          <w:rFonts w:ascii="宋体" w:eastAsia="宋体" w:hAnsi="宋体" w:cs="Times New Roman"/>
          <w:bCs/>
          <w:sz w:val="24"/>
          <w:szCs w:val="24"/>
        </w:rPr>
        <w:t>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B1366F">
        <w:rPr>
          <w:rFonts w:ascii="宋体" w:eastAsia="宋体" w:hAnsi="宋体" w:cs="Times New Roman"/>
          <w:bCs/>
          <w:sz w:val="24"/>
          <w:szCs w:val="24"/>
        </w:rPr>
        <w:t>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响应报名截止时间：2025年12月</w:t>
      </w:r>
      <w:r w:rsidR="00A058E1">
        <w:rPr>
          <w:rFonts w:ascii="宋体" w:eastAsia="宋体" w:hAnsi="宋体" w:cs="Times New Roman" w:hint="eastAsia"/>
          <w:bCs/>
          <w:sz w:val="24"/>
          <w:szCs w:val="24"/>
        </w:rPr>
        <w:t>28</w:t>
      </w:r>
      <w:r w:rsidRPr="00B1366F">
        <w:rPr>
          <w:rFonts w:ascii="宋体" w:eastAsia="宋体" w:hAnsi="宋体" w:cs="Times New Roman"/>
          <w:bCs/>
          <w:sz w:val="24"/>
          <w:szCs w:val="24"/>
        </w:rPr>
        <w:t>日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 xml:space="preserve"> 1</w:t>
      </w:r>
      <w:r w:rsidR="00A058E1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:00（北京时间）。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B1366F">
        <w:rPr>
          <w:rFonts w:ascii="宋体" w:eastAsia="宋体" w:hAnsi="宋体" w:cs="Times New Roman"/>
          <w:bCs/>
          <w:sz w:val="24"/>
          <w:szCs w:val="24"/>
        </w:rPr>
        <w:t>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B1366F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B1366F">
        <w:rPr>
          <w:rFonts w:ascii="宋体" w:eastAsia="宋体" w:hAnsi="宋体" w:cs="Times New Roman"/>
          <w:bCs/>
          <w:sz w:val="24"/>
          <w:szCs w:val="24"/>
        </w:rPr>
        <w:t>;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B1366F" w:rsidRPr="00B1366F" w:rsidRDefault="00B1366F" w:rsidP="00B1366F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B1366F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B1366F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B1366F" w:rsidRPr="00B1366F" w:rsidRDefault="009F2336" w:rsidP="00B1366F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B1366F" w:rsidRPr="00B1366F">
          <w:rPr>
            <w:rFonts w:ascii="宋体" w:eastAsia="宋体" w:hAnsi="宋体" w:cs="Times New Roman"/>
            <w:bCs/>
            <w:sz w:val="24"/>
            <w:szCs w:val="24"/>
            <w:u w:val="single"/>
          </w:rPr>
          <w:t>daijian.nhgs@sinopec.com</w:t>
        </w:r>
      </w:hyperlink>
      <w:r w:rsidR="00B1366F" w:rsidRPr="00B1366F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B1366F" w:rsidRPr="00B1366F" w:rsidRDefault="00B1366F" w:rsidP="00B1366F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开标时间：拟202</w:t>
      </w:r>
      <w:r w:rsidR="00A058E1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年1月</w:t>
      </w:r>
      <w:r w:rsidR="00A058E1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日 9:</w:t>
      </w:r>
      <w:r w:rsidR="00A058E1">
        <w:rPr>
          <w:rFonts w:ascii="宋体" w:eastAsia="宋体" w:hAnsi="宋体" w:cs="Times New Roman" w:hint="eastAsia"/>
          <w:bCs/>
          <w:sz w:val="24"/>
          <w:szCs w:val="24"/>
        </w:rPr>
        <w:t>3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0（北京时间）。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B1366F">
        <w:rPr>
          <w:rFonts w:ascii="宋体" w:eastAsia="宋体" w:hAnsi="宋体" w:cs="Times New Roman"/>
          <w:bCs/>
          <w:sz w:val="24"/>
          <w:szCs w:val="24"/>
        </w:rPr>
        <w:t>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B1366F">
        <w:rPr>
          <w:rFonts w:ascii="宋体" w:eastAsia="宋体" w:hAnsi="宋体" w:cs="Times New Roman"/>
          <w:bCs/>
          <w:sz w:val="24"/>
          <w:szCs w:val="24"/>
        </w:rPr>
        <w:t>02</w:t>
      </w:r>
      <w:r w:rsidR="00A058E1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年1月</w:t>
      </w:r>
      <w:r w:rsidR="00A058E1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日 9:</w:t>
      </w:r>
      <w:r w:rsidR="00A058E1">
        <w:rPr>
          <w:rFonts w:ascii="宋体" w:eastAsia="宋体" w:hAnsi="宋体" w:cs="Times New Roman" w:hint="eastAsia"/>
          <w:bCs/>
          <w:sz w:val="24"/>
          <w:szCs w:val="24"/>
        </w:rPr>
        <w:t>3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0前与葛颖颖联系，技术咨询请与刘多多联系（技术方面的询问请以书面的形式）。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B1366F">
        <w:rPr>
          <w:rFonts w:ascii="宋体" w:eastAsia="宋体" w:hAnsi="宋体" w:cs="Times New Roman"/>
          <w:bCs/>
          <w:sz w:val="24"/>
          <w:szCs w:val="24"/>
        </w:rPr>
        <w:t>.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B1366F">
        <w:rPr>
          <w:rFonts w:ascii="宋体" w:eastAsia="宋体" w:hAnsi="宋体" w:cs="Times New Roman"/>
          <w:bCs/>
          <w:sz w:val="24"/>
          <w:szCs w:val="24"/>
        </w:rPr>
        <w:t>要求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（1）</w:t>
      </w:r>
      <w:r w:rsidRPr="00B1366F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</w:t>
      </w:r>
      <w:r w:rsidR="00A058E1">
        <w:rPr>
          <w:rFonts w:ascii="宋体" w:eastAsia="宋体" w:hAnsi="宋体" w:cs="Times New Roman" w:hint="eastAsia"/>
          <w:bCs/>
          <w:sz w:val="24"/>
          <w:szCs w:val="24"/>
        </w:rPr>
        <w:t>；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（2）持有建设行政主管部门核发的建筑智能化工程三级或以上专业资质；或建筑工程三级或以上施工总承包资质；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（3）持有建设行政主管部门核发的有效安全生产许可证书；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（4）持有有效的质量管理、环境管理、职业健康安全管理体系认证证书；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（5）</w:t>
      </w:r>
      <w:r w:rsidRPr="00B1366F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项目</w:t>
      </w:r>
      <w:r w:rsidRPr="00B1366F">
        <w:rPr>
          <w:rFonts w:ascii="宋体" w:eastAsia="宋体" w:hAnsi="宋体" w:cs="Times New Roman"/>
          <w:bCs/>
          <w:sz w:val="24"/>
          <w:szCs w:val="24"/>
        </w:rPr>
        <w:t>供应能力，近三年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内有相关业绩且</w:t>
      </w:r>
      <w:r w:rsidRPr="00B1366F">
        <w:rPr>
          <w:rFonts w:ascii="宋体" w:eastAsia="宋体" w:hAnsi="宋体" w:cs="Times New Roman"/>
          <w:bCs/>
          <w:sz w:val="24"/>
          <w:szCs w:val="24"/>
        </w:rPr>
        <w:t>提供的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服务</w:t>
      </w:r>
      <w:r w:rsidRPr="00B1366F">
        <w:rPr>
          <w:rFonts w:ascii="宋体" w:eastAsia="宋体" w:hAnsi="宋体" w:cs="Times New Roman"/>
          <w:bCs/>
          <w:sz w:val="24"/>
          <w:szCs w:val="24"/>
        </w:rPr>
        <w:t>未发生重大问题。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（6）</w:t>
      </w:r>
      <w:r w:rsidRPr="00B1366F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（7）</w:t>
      </w:r>
      <w:r w:rsidRPr="00B1366F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</w:t>
      </w:r>
      <w:r w:rsidRPr="00B1366F">
        <w:rPr>
          <w:rFonts w:ascii="宋体" w:eastAsia="宋体" w:hAnsi="宋体" w:cs="Times New Roman"/>
          <w:bCs/>
          <w:sz w:val="24"/>
          <w:szCs w:val="24"/>
        </w:rPr>
        <w:lastRenderedPageBreak/>
        <w:t>进入破产程序等。</w:t>
      </w:r>
      <w:r w:rsidRPr="00B1366F">
        <w:rPr>
          <w:rFonts w:ascii="宋体" w:eastAsia="宋体" w:hAnsi="宋体" w:cs="Times New Roman"/>
          <w:bCs/>
          <w:sz w:val="24"/>
          <w:szCs w:val="24"/>
        </w:rPr>
        <w:tab/>
      </w:r>
      <w:r w:rsidRPr="00B1366F">
        <w:rPr>
          <w:rFonts w:ascii="宋体" w:eastAsia="宋体" w:hAnsi="宋体" w:cs="Times New Roman"/>
          <w:bCs/>
          <w:sz w:val="24"/>
          <w:szCs w:val="24"/>
        </w:rPr>
        <w:tab/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（8）</w:t>
      </w:r>
      <w:r w:rsidRPr="00B1366F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bookmarkEnd w:id="2"/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B1366F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B1366F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B1366F" w:rsidRPr="00B1366F" w:rsidRDefault="00B1366F" w:rsidP="00B1366F">
      <w:pPr>
        <w:spacing w:line="30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联 系 人：</w:t>
      </w:r>
      <w:r w:rsidR="00A058E1">
        <w:rPr>
          <w:rFonts w:ascii="宋体" w:eastAsia="宋体" w:hAnsi="宋体" w:cs="Times New Roman" w:hint="eastAsia"/>
          <w:bCs/>
          <w:sz w:val="24"/>
          <w:szCs w:val="24"/>
        </w:rPr>
        <w:t>蒋良兵</w:t>
      </w:r>
    </w:p>
    <w:p w:rsidR="00A058E1" w:rsidRPr="00A058E1" w:rsidRDefault="00A058E1" w:rsidP="00A058E1">
      <w:pPr>
        <w:spacing w:line="312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A058E1">
        <w:rPr>
          <w:rFonts w:ascii="宋体" w:eastAsia="宋体" w:hAnsi="宋体" w:cs="Times New Roman" w:hint="eastAsia"/>
          <w:bCs/>
          <w:sz w:val="24"/>
          <w:szCs w:val="24"/>
        </w:rPr>
        <w:t xml:space="preserve">手    机：13851895104 </w:t>
      </w:r>
    </w:p>
    <w:p w:rsidR="00B1366F" w:rsidRPr="00A058E1" w:rsidRDefault="00A058E1" w:rsidP="00A058E1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058E1">
        <w:rPr>
          <w:rFonts w:ascii="宋体" w:eastAsia="宋体" w:hAnsi="宋体" w:cs="Times New Roman" w:hint="eastAsia"/>
          <w:bCs/>
          <w:sz w:val="24"/>
          <w:szCs w:val="24"/>
        </w:rPr>
        <w:t>电子邮件：jianglb.nhgs@sinopec.com</w:t>
      </w:r>
    </w:p>
    <w:p w:rsidR="00BB4697" w:rsidRDefault="00BB4697" w:rsidP="00B1366F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B1366F" w:rsidRPr="00B1366F" w:rsidRDefault="00B1366F" w:rsidP="00B1366F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1366F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B1366F" w:rsidRPr="00B1366F" w:rsidRDefault="00B1366F" w:rsidP="00B136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B1366F" w:rsidRPr="00B1366F" w:rsidRDefault="00B1366F" w:rsidP="00B1366F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B1366F" w:rsidRPr="00B1366F" w:rsidRDefault="00B1366F" w:rsidP="00B1366F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B1366F" w:rsidRPr="00B1366F" w:rsidSect="00B1366F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2025年12月</w:t>
      </w:r>
      <w:r w:rsidR="00A058E1">
        <w:rPr>
          <w:rFonts w:ascii="宋体" w:eastAsia="宋体" w:hAnsi="宋体" w:cs="Times New Roman" w:hint="eastAsia"/>
          <w:bCs/>
          <w:sz w:val="24"/>
          <w:szCs w:val="24"/>
        </w:rPr>
        <w:t>23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日</w:t>
      </w:r>
    </w:p>
    <w:p w:rsidR="00B1366F" w:rsidRPr="00B1366F" w:rsidRDefault="00B1366F" w:rsidP="00B1366F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B1366F" w:rsidRPr="00B1366F" w:rsidRDefault="00B1366F" w:rsidP="00B1366F">
      <w:pPr>
        <w:rPr>
          <w:rFonts w:ascii="宋体" w:eastAsia="宋体" w:hAnsi="宋体" w:cs="Times New Roman"/>
          <w:sz w:val="24"/>
          <w:szCs w:val="24"/>
        </w:rPr>
      </w:pPr>
      <w:r w:rsidRPr="00B1366F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B1366F" w:rsidRPr="00B1366F" w:rsidRDefault="00B1366F" w:rsidP="00B1366F">
      <w:pPr>
        <w:rPr>
          <w:rFonts w:ascii="Calibri" w:eastAsia="宋体" w:hAnsi="Calibri" w:cs="Times New Roman"/>
        </w:rPr>
      </w:pPr>
    </w:p>
    <w:p w:rsidR="00B1366F" w:rsidRPr="00B1366F" w:rsidRDefault="00B1366F" w:rsidP="00B1366F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3" w:name="_Toc201566946"/>
      <w:bookmarkStart w:id="4" w:name="_Toc214014333"/>
      <w:r w:rsidRPr="00B1366F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3"/>
      <w:bookmarkEnd w:id="4"/>
    </w:p>
    <w:p w:rsidR="00B1366F" w:rsidRPr="00B1366F" w:rsidRDefault="00B1366F" w:rsidP="00B1366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1366F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B1366F" w:rsidRPr="00B1366F" w:rsidRDefault="00B1366F" w:rsidP="00B136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B1366F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B1366F">
        <w:rPr>
          <w:rFonts w:ascii="宋体" w:eastAsia="宋体" w:hAnsi="宋体" w:cs="Times New Roman" w:hint="eastAsia"/>
          <w:sz w:val="24"/>
          <w:szCs w:val="24"/>
        </w:rPr>
        <w:t>年12月</w:t>
      </w:r>
      <w:r w:rsidR="00F026D2">
        <w:rPr>
          <w:rFonts w:ascii="宋体" w:eastAsia="宋体" w:hAnsi="宋体" w:cs="Times New Roman" w:hint="eastAsia"/>
          <w:sz w:val="24"/>
          <w:szCs w:val="24"/>
        </w:rPr>
        <w:t>23</w:t>
      </w:r>
      <w:r w:rsidRPr="00B1366F">
        <w:rPr>
          <w:rFonts w:ascii="宋体" w:eastAsia="宋体" w:hAnsi="宋体" w:cs="Times New Roman" w:hint="eastAsia"/>
          <w:sz w:val="24"/>
          <w:szCs w:val="24"/>
        </w:rPr>
        <w:t>日发出的《2026-2027年度化机公司供配电及电气检维修框架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="00F026D2">
        <w:rPr>
          <w:rFonts w:ascii="宋体" w:eastAsia="宋体" w:hAnsi="宋体" w:cs="Times New Roman" w:hint="eastAsia"/>
          <w:bCs/>
          <w:sz w:val="24"/>
          <w:szCs w:val="24"/>
        </w:rPr>
        <w:t>（二次）</w:t>
      </w:r>
      <w:r w:rsidRPr="00B1366F">
        <w:rPr>
          <w:rFonts w:ascii="宋体" w:eastAsia="宋体" w:hAnsi="宋体" w:cs="Times New Roman" w:hint="eastAsia"/>
          <w:sz w:val="24"/>
          <w:szCs w:val="24"/>
        </w:rPr>
        <w:t>》</w:t>
      </w:r>
      <w:r w:rsidRPr="00B1366F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B1366F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B1366F" w:rsidRPr="00B1366F" w:rsidRDefault="00B1366F" w:rsidP="00B1366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1366F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B1366F" w:rsidRPr="00B1366F" w:rsidTr="00B95602">
        <w:trPr>
          <w:trHeight w:val="915"/>
        </w:trPr>
        <w:tc>
          <w:tcPr>
            <w:tcW w:w="535" w:type="pct"/>
            <w:vMerge w:val="restart"/>
            <w:vAlign w:val="center"/>
          </w:tcPr>
          <w:p w:rsidR="00B1366F" w:rsidRPr="00B1366F" w:rsidRDefault="00B1366F" w:rsidP="00B136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B1366F" w:rsidRPr="00B1366F" w:rsidRDefault="00B1366F" w:rsidP="00B136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B1366F" w:rsidRPr="00B1366F" w:rsidRDefault="00B1366F" w:rsidP="00B136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B1366F" w:rsidRPr="00B1366F" w:rsidRDefault="00B1366F" w:rsidP="00B136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B1366F" w:rsidRPr="00B1366F" w:rsidRDefault="00B1366F" w:rsidP="00B136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366F" w:rsidRPr="00B1366F" w:rsidTr="00B95602">
        <w:trPr>
          <w:trHeight w:val="915"/>
        </w:trPr>
        <w:tc>
          <w:tcPr>
            <w:tcW w:w="535" w:type="pct"/>
            <w:vMerge/>
            <w:vAlign w:val="center"/>
          </w:tcPr>
          <w:p w:rsidR="00B1366F" w:rsidRPr="00B1366F" w:rsidRDefault="00B1366F" w:rsidP="00B136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366F" w:rsidRPr="00B1366F" w:rsidTr="00B95602">
        <w:trPr>
          <w:trHeight w:val="915"/>
        </w:trPr>
        <w:tc>
          <w:tcPr>
            <w:tcW w:w="535" w:type="pct"/>
            <w:vMerge/>
            <w:vAlign w:val="center"/>
          </w:tcPr>
          <w:p w:rsidR="00B1366F" w:rsidRPr="00B1366F" w:rsidRDefault="00B1366F" w:rsidP="00B136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1366F" w:rsidRPr="00B1366F" w:rsidTr="00B95602">
        <w:trPr>
          <w:trHeight w:val="915"/>
        </w:trPr>
        <w:tc>
          <w:tcPr>
            <w:tcW w:w="535" w:type="pct"/>
            <w:vMerge/>
            <w:vAlign w:val="center"/>
          </w:tcPr>
          <w:p w:rsidR="00B1366F" w:rsidRPr="00B1366F" w:rsidRDefault="00B1366F" w:rsidP="00B136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B1366F" w:rsidRPr="00B1366F" w:rsidRDefault="00B1366F" w:rsidP="00B136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1366F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B1366F" w:rsidRPr="00B1366F" w:rsidRDefault="00B1366F" w:rsidP="00B136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B1366F" w:rsidRPr="00B1366F" w:rsidRDefault="00B1366F" w:rsidP="00B1366F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B1366F" w:rsidRPr="00B1366F" w:rsidRDefault="00B1366F" w:rsidP="00B1366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B1366F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B1366F" w:rsidRPr="00B1366F" w:rsidRDefault="00B1366F" w:rsidP="00B1366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B1366F" w:rsidRPr="00B1366F" w:rsidRDefault="00B1366F" w:rsidP="00B1366F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B1366F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E53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B24" w:rsidRDefault="001E7B24" w:rsidP="00B1366F">
      <w:r>
        <w:separator/>
      </w:r>
    </w:p>
  </w:endnote>
  <w:endnote w:type="continuationSeparator" w:id="1">
    <w:p w:rsidR="001E7B24" w:rsidRDefault="001E7B24" w:rsidP="00B13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66F" w:rsidRDefault="00B1366F" w:rsidP="00B1366F">
    <w:pPr>
      <w:pStyle w:val="ab"/>
      <w:pBdr>
        <w:top w:val="thinThickSmallGap" w:sz="24" w:space="1" w:color="823B0B"/>
      </w:pBdr>
      <w:ind w:firstLineChars="100" w:firstLine="210"/>
    </w:pPr>
    <w:r w:rsidRPr="00B1366F">
      <w:rPr>
        <w:rFonts w:ascii="宋体" w:hAnsi="宋体" w:hint="eastAsia"/>
        <w:sz w:val="21"/>
        <w:szCs w:val="21"/>
      </w:rPr>
      <w:t>中石化南京化工机械有限公司</w:t>
    </w:r>
    <w:r w:rsidRPr="00B1366F">
      <w:rPr>
        <w:rFonts w:ascii="宋体" w:hAnsi="宋体" w:hint="eastAsia"/>
        <w:sz w:val="21"/>
        <w:szCs w:val="21"/>
      </w:rPr>
      <w:ptab w:relativeTo="margin" w:alignment="right" w:leader="none"/>
    </w:r>
    <w:r w:rsidR="009F2336" w:rsidRPr="00B1366F">
      <w:rPr>
        <w:rFonts w:ascii="宋体" w:hAnsi="宋体" w:hint="eastAsia"/>
        <w:sz w:val="21"/>
        <w:szCs w:val="21"/>
      </w:rPr>
      <w:fldChar w:fldCharType="begin"/>
    </w:r>
    <w:r w:rsidRPr="00B1366F">
      <w:rPr>
        <w:rFonts w:ascii="宋体" w:hAnsi="宋体" w:hint="eastAsia"/>
        <w:sz w:val="21"/>
        <w:szCs w:val="21"/>
      </w:rPr>
      <w:instrText xml:space="preserve"> PAGE   \* MERGEFORMAT </w:instrText>
    </w:r>
    <w:r w:rsidR="009F2336" w:rsidRPr="00B1366F">
      <w:rPr>
        <w:rFonts w:ascii="宋体" w:hAnsi="宋体" w:hint="eastAsia"/>
        <w:sz w:val="21"/>
        <w:szCs w:val="21"/>
      </w:rPr>
      <w:fldChar w:fldCharType="separate"/>
    </w:r>
    <w:r w:rsidR="002456C9">
      <w:rPr>
        <w:rFonts w:ascii="宋体" w:hAnsi="宋体"/>
        <w:noProof/>
        <w:sz w:val="21"/>
        <w:szCs w:val="21"/>
      </w:rPr>
      <w:t>3</w:t>
    </w:r>
    <w:r w:rsidR="009F2336" w:rsidRPr="00B1366F">
      <w:rPr>
        <w:rFonts w:ascii="宋体" w:hAnsi="宋体" w:hint="eastAsia"/>
        <w:sz w:val="21"/>
        <w:szCs w:val="21"/>
      </w:rPr>
      <w:fldChar w:fldCharType="end"/>
    </w:r>
  </w:p>
  <w:p w:rsidR="00B1366F" w:rsidRDefault="00B1366F" w:rsidP="00D9770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B24" w:rsidRDefault="001E7B24" w:rsidP="00B1366F">
      <w:r>
        <w:separator/>
      </w:r>
    </w:p>
  </w:footnote>
  <w:footnote w:type="continuationSeparator" w:id="1">
    <w:p w:rsidR="001E7B24" w:rsidRDefault="001E7B24" w:rsidP="00B13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66F" w:rsidRPr="007B2A34" w:rsidRDefault="00B1366F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66F"/>
    <w:rsid w:val="00102CF4"/>
    <w:rsid w:val="001E7B24"/>
    <w:rsid w:val="002456C9"/>
    <w:rsid w:val="00421CD5"/>
    <w:rsid w:val="005E65A4"/>
    <w:rsid w:val="00683189"/>
    <w:rsid w:val="008061CE"/>
    <w:rsid w:val="00961785"/>
    <w:rsid w:val="009F2336"/>
    <w:rsid w:val="00A058E1"/>
    <w:rsid w:val="00AD04A9"/>
    <w:rsid w:val="00AE5E69"/>
    <w:rsid w:val="00AF79C8"/>
    <w:rsid w:val="00B1366F"/>
    <w:rsid w:val="00BB4697"/>
    <w:rsid w:val="00D5494D"/>
    <w:rsid w:val="00DD62AF"/>
    <w:rsid w:val="00E53DE1"/>
    <w:rsid w:val="00F026D2"/>
    <w:rsid w:val="00F0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E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13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3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36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36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36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36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36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36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136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B13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B13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1366F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1366F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B1366F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B1366F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B1366F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B13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B136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B1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36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B13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3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B136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36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36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3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B136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36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136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B1366F"/>
    <w:rPr>
      <w:sz w:val="18"/>
      <w:szCs w:val="18"/>
    </w:rPr>
  </w:style>
  <w:style w:type="paragraph" w:styleId="ab">
    <w:name w:val="footer"/>
    <w:aliases w:val="Footer-Even,Footer1"/>
    <w:basedOn w:val="a"/>
    <w:link w:val="Char4"/>
    <w:uiPriority w:val="99"/>
    <w:unhideWhenUsed/>
    <w:qFormat/>
    <w:rsid w:val="00B13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aliases w:val="Footer-Even Char,Footer1 Char"/>
    <w:basedOn w:val="a0"/>
    <w:link w:val="ab"/>
    <w:uiPriority w:val="99"/>
    <w:qFormat/>
    <w:rsid w:val="00B136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AA8074-C679-4543-851C-A0C3BCD1AA56}"/>
</file>

<file path=customXml/itemProps2.xml><?xml version="1.0" encoding="utf-8"?>
<ds:datastoreItem xmlns:ds="http://schemas.openxmlformats.org/officeDocument/2006/customXml" ds:itemID="{75BCBC3C-18A7-425D-849C-DF67D9759FA7}"/>
</file>

<file path=customXml/itemProps3.xml><?xml version="1.0" encoding="utf-8"?>
<ds:datastoreItem xmlns:ds="http://schemas.openxmlformats.org/officeDocument/2006/customXml" ds:itemID="{594FDBE0-C547-4008-9EB6-769CF07BEF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3</cp:revision>
  <dcterms:created xsi:type="dcterms:W3CDTF">2025-12-23T03:22:00Z</dcterms:created>
  <dcterms:modified xsi:type="dcterms:W3CDTF">2025-12-23T03:24:00Z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