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54" w:rsidRDefault="00E7738C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陕煤气冷</w:t>
      </w:r>
      <w:r>
        <w:rPr>
          <w:rFonts w:asciiTheme="minorEastAsia" w:hAnsiTheme="minorEastAsia" w:hint="eastAsia"/>
          <w:b/>
          <w:bCs/>
          <w:sz w:val="32"/>
          <w:szCs w:val="32"/>
        </w:rPr>
        <w:t>5210-5211B</w:t>
      </w:r>
      <w:r>
        <w:rPr>
          <w:rFonts w:asciiTheme="minorEastAsia" w:hAnsiTheme="minorEastAsia" w:hint="eastAsia"/>
          <w:b/>
          <w:bCs/>
          <w:sz w:val="32"/>
          <w:szCs w:val="32"/>
        </w:rPr>
        <w:t>设备运输</w:t>
      </w:r>
      <w:r>
        <w:rPr>
          <w:rFonts w:asciiTheme="minorEastAsia" w:hAnsiTheme="minorEastAsia"/>
          <w:b/>
          <w:bCs/>
          <w:sz w:val="32"/>
          <w:szCs w:val="32"/>
        </w:rPr>
        <w:t>候选人公示</w:t>
      </w:r>
    </w:p>
    <w:p w:rsidR="00546E54" w:rsidRDefault="00546E54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46E54" w:rsidRDefault="00E7738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公开</w:t>
      </w:r>
      <w:r>
        <w:rPr>
          <w:rFonts w:asciiTheme="minorEastAsia" w:hAnsiTheme="minorEastAsia" w:hint="eastAsia"/>
          <w:sz w:val="24"/>
          <w:szCs w:val="24"/>
        </w:rPr>
        <w:t>招标的陕煤气冷</w:t>
      </w:r>
      <w:r>
        <w:rPr>
          <w:rFonts w:asciiTheme="minorEastAsia" w:hAnsiTheme="minorEastAsia" w:hint="eastAsia"/>
          <w:sz w:val="24"/>
          <w:szCs w:val="24"/>
        </w:rPr>
        <w:t>5210-5211B</w:t>
      </w:r>
      <w:r>
        <w:rPr>
          <w:rFonts w:asciiTheme="minorEastAsia" w:hAnsiTheme="minorEastAsia" w:hint="eastAsia"/>
          <w:sz w:val="24"/>
          <w:szCs w:val="24"/>
        </w:rPr>
        <w:t>设备运输经依法组建的评委小组的评审，成交候选人均符合采购文件要求的资格能力条件，结果公示如下：</w:t>
      </w:r>
    </w:p>
    <w:tbl>
      <w:tblPr>
        <w:tblStyle w:val="a6"/>
        <w:tblW w:w="9147" w:type="dxa"/>
        <w:jc w:val="center"/>
        <w:tblLook w:val="04A0"/>
      </w:tblPr>
      <w:tblGrid>
        <w:gridCol w:w="2111"/>
        <w:gridCol w:w="3570"/>
        <w:gridCol w:w="2394"/>
        <w:gridCol w:w="1072"/>
      </w:tblGrid>
      <w:tr w:rsidR="00546E54" w:rsidTr="00617E6E">
        <w:trPr>
          <w:trHeight w:val="713"/>
          <w:jc w:val="center"/>
        </w:trPr>
        <w:tc>
          <w:tcPr>
            <w:tcW w:w="2111" w:type="dxa"/>
            <w:vAlign w:val="center"/>
          </w:tcPr>
          <w:p w:rsidR="00546E54" w:rsidRPr="00617E6E" w:rsidRDefault="00E7738C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排序</w:t>
            </w:r>
          </w:p>
        </w:tc>
        <w:tc>
          <w:tcPr>
            <w:tcW w:w="3570" w:type="dxa"/>
            <w:vAlign w:val="center"/>
          </w:tcPr>
          <w:p w:rsidR="00546E54" w:rsidRPr="00617E6E" w:rsidRDefault="00E7738C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投标人名称</w:t>
            </w:r>
          </w:p>
        </w:tc>
        <w:tc>
          <w:tcPr>
            <w:tcW w:w="2394" w:type="dxa"/>
            <w:vAlign w:val="center"/>
          </w:tcPr>
          <w:p w:rsidR="00546E54" w:rsidRPr="00617E6E" w:rsidRDefault="00E7738C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投标报价</w:t>
            </w:r>
          </w:p>
          <w:p w:rsidR="00546E54" w:rsidRPr="00617E6E" w:rsidRDefault="00E7738C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（万元）</w:t>
            </w: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含</w:t>
            </w: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9%</w:t>
            </w: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增值税</w:t>
            </w:r>
          </w:p>
        </w:tc>
        <w:tc>
          <w:tcPr>
            <w:tcW w:w="1072" w:type="dxa"/>
            <w:vAlign w:val="center"/>
          </w:tcPr>
          <w:p w:rsidR="00546E54" w:rsidRPr="00617E6E" w:rsidRDefault="00E7738C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546E54" w:rsidTr="00617E6E">
        <w:trPr>
          <w:trHeight w:val="679"/>
          <w:jc w:val="center"/>
        </w:trPr>
        <w:tc>
          <w:tcPr>
            <w:tcW w:w="2111" w:type="dxa"/>
            <w:vAlign w:val="center"/>
          </w:tcPr>
          <w:p w:rsidR="00546E54" w:rsidRPr="00617E6E" w:rsidRDefault="00E7738C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第一成交候选人</w:t>
            </w:r>
          </w:p>
        </w:tc>
        <w:tc>
          <w:tcPr>
            <w:tcW w:w="3570" w:type="dxa"/>
            <w:vAlign w:val="center"/>
          </w:tcPr>
          <w:p w:rsidR="00546E54" w:rsidRPr="00617E6E" w:rsidRDefault="00E7738C" w:rsidP="00617E6E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617E6E">
              <w:rPr>
                <w:rFonts w:ascii="宋体" w:hAnsi="宋体" w:cs="宋体" w:hint="eastAsia"/>
                <w:kern w:val="0"/>
                <w:szCs w:val="21"/>
              </w:rPr>
              <w:t>江苏方运大件物流有限公司</w:t>
            </w:r>
          </w:p>
        </w:tc>
        <w:tc>
          <w:tcPr>
            <w:tcW w:w="2394" w:type="dxa"/>
            <w:vAlign w:val="center"/>
          </w:tcPr>
          <w:p w:rsidR="00546E54" w:rsidRPr="00617E6E" w:rsidRDefault="00E7738C" w:rsidP="00617E6E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  <w:szCs w:val="24"/>
              </w:rPr>
            </w:pPr>
            <w:r w:rsidRPr="00617E6E"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95</w:t>
            </w:r>
          </w:p>
        </w:tc>
        <w:tc>
          <w:tcPr>
            <w:tcW w:w="1072" w:type="dxa"/>
            <w:vAlign w:val="center"/>
          </w:tcPr>
          <w:p w:rsidR="00546E54" w:rsidRPr="00617E6E" w:rsidRDefault="00546E54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46E54" w:rsidTr="00617E6E">
        <w:trPr>
          <w:trHeight w:val="713"/>
          <w:jc w:val="center"/>
        </w:trPr>
        <w:tc>
          <w:tcPr>
            <w:tcW w:w="2111" w:type="dxa"/>
            <w:vAlign w:val="center"/>
          </w:tcPr>
          <w:p w:rsidR="00546E54" w:rsidRPr="00617E6E" w:rsidRDefault="00E7738C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第二成交候选人</w:t>
            </w:r>
          </w:p>
        </w:tc>
        <w:tc>
          <w:tcPr>
            <w:tcW w:w="3570" w:type="dxa"/>
            <w:vAlign w:val="center"/>
          </w:tcPr>
          <w:p w:rsidR="00546E54" w:rsidRPr="00617E6E" w:rsidRDefault="00E7738C" w:rsidP="00617E6E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617E6E">
              <w:rPr>
                <w:rFonts w:ascii="宋体" w:hAnsi="宋体" w:cs="宋体" w:hint="eastAsia"/>
                <w:kern w:val="0"/>
                <w:szCs w:val="21"/>
              </w:rPr>
              <w:t>江苏欧华奇物流有限公司</w:t>
            </w:r>
          </w:p>
        </w:tc>
        <w:tc>
          <w:tcPr>
            <w:tcW w:w="2394" w:type="dxa"/>
            <w:vAlign w:val="center"/>
          </w:tcPr>
          <w:p w:rsidR="00546E54" w:rsidRPr="00617E6E" w:rsidRDefault="00E7738C" w:rsidP="00617E6E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  <w:szCs w:val="24"/>
              </w:rPr>
            </w:pPr>
            <w:r w:rsidRPr="00617E6E"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96.8</w:t>
            </w:r>
          </w:p>
        </w:tc>
        <w:tc>
          <w:tcPr>
            <w:tcW w:w="1072" w:type="dxa"/>
            <w:vAlign w:val="center"/>
          </w:tcPr>
          <w:p w:rsidR="00546E54" w:rsidRPr="00617E6E" w:rsidRDefault="00546E54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46E54" w:rsidTr="00617E6E">
        <w:trPr>
          <w:trHeight w:val="713"/>
          <w:jc w:val="center"/>
        </w:trPr>
        <w:tc>
          <w:tcPr>
            <w:tcW w:w="2111" w:type="dxa"/>
            <w:vAlign w:val="center"/>
          </w:tcPr>
          <w:p w:rsidR="00546E54" w:rsidRPr="00617E6E" w:rsidRDefault="00E7738C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第</w:t>
            </w: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三</w:t>
            </w: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成交候选人</w:t>
            </w:r>
          </w:p>
        </w:tc>
        <w:tc>
          <w:tcPr>
            <w:tcW w:w="3570" w:type="dxa"/>
            <w:vAlign w:val="center"/>
          </w:tcPr>
          <w:p w:rsidR="00546E54" w:rsidRPr="00617E6E" w:rsidRDefault="00E7738C" w:rsidP="00617E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17E6E">
              <w:rPr>
                <w:rFonts w:ascii="宋体" w:hAnsi="宋体" w:cs="宋体" w:hint="eastAsia"/>
                <w:kern w:val="0"/>
                <w:szCs w:val="21"/>
              </w:rPr>
              <w:t>南京悠扬物流有限公司</w:t>
            </w:r>
          </w:p>
        </w:tc>
        <w:tc>
          <w:tcPr>
            <w:tcW w:w="2394" w:type="dxa"/>
            <w:vAlign w:val="center"/>
          </w:tcPr>
          <w:p w:rsidR="00546E54" w:rsidRPr="00617E6E" w:rsidRDefault="00E7738C" w:rsidP="00617E6E">
            <w:pPr>
              <w:widowControl/>
              <w:jc w:val="center"/>
              <w:textAlignment w:val="bottom"/>
              <w:rPr>
                <w:rFonts w:ascii="宋体" w:eastAsia="宋体" w:hAnsi="宋体"/>
              </w:rPr>
            </w:pPr>
            <w:r w:rsidRPr="00617E6E"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98.4</w:t>
            </w:r>
          </w:p>
        </w:tc>
        <w:tc>
          <w:tcPr>
            <w:tcW w:w="1072" w:type="dxa"/>
            <w:vAlign w:val="center"/>
          </w:tcPr>
          <w:p w:rsidR="00546E54" w:rsidRPr="00617E6E" w:rsidRDefault="00546E54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46E54" w:rsidTr="00617E6E">
        <w:trPr>
          <w:trHeight w:val="713"/>
          <w:jc w:val="center"/>
        </w:trPr>
        <w:tc>
          <w:tcPr>
            <w:tcW w:w="2111" w:type="dxa"/>
            <w:vAlign w:val="center"/>
          </w:tcPr>
          <w:p w:rsidR="00546E54" w:rsidRPr="00617E6E" w:rsidRDefault="00E7738C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第</w:t>
            </w: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四</w:t>
            </w: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成交候选人</w:t>
            </w:r>
          </w:p>
        </w:tc>
        <w:tc>
          <w:tcPr>
            <w:tcW w:w="3570" w:type="dxa"/>
            <w:vAlign w:val="center"/>
          </w:tcPr>
          <w:p w:rsidR="00546E54" w:rsidRPr="00617E6E" w:rsidRDefault="00E7738C" w:rsidP="00617E6E">
            <w:pPr>
              <w:widowControl/>
              <w:jc w:val="center"/>
              <w:rPr>
                <w:rFonts w:ascii="Franklin Gothic Medium" w:hAnsi="Franklin Gothic Medium" w:cs="Franklin Gothic Medium"/>
                <w:szCs w:val="21"/>
              </w:rPr>
            </w:pPr>
            <w:r w:rsidRPr="00617E6E">
              <w:rPr>
                <w:rFonts w:ascii="宋体" w:hAnsi="宋体" w:cs="宋体" w:hint="eastAsia"/>
                <w:kern w:val="0"/>
                <w:szCs w:val="21"/>
              </w:rPr>
              <w:t>南京中特物流有限公司</w:t>
            </w:r>
          </w:p>
        </w:tc>
        <w:tc>
          <w:tcPr>
            <w:tcW w:w="2394" w:type="dxa"/>
            <w:vAlign w:val="center"/>
          </w:tcPr>
          <w:p w:rsidR="00546E54" w:rsidRPr="00617E6E" w:rsidRDefault="00E7738C" w:rsidP="00617E6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617E6E"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115</w:t>
            </w:r>
          </w:p>
        </w:tc>
        <w:tc>
          <w:tcPr>
            <w:tcW w:w="1072" w:type="dxa"/>
            <w:vAlign w:val="center"/>
          </w:tcPr>
          <w:p w:rsidR="00546E54" w:rsidRPr="00617E6E" w:rsidRDefault="00546E54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46E54" w:rsidTr="00617E6E">
        <w:trPr>
          <w:trHeight w:val="713"/>
          <w:jc w:val="center"/>
        </w:trPr>
        <w:tc>
          <w:tcPr>
            <w:tcW w:w="2111" w:type="dxa"/>
            <w:vAlign w:val="center"/>
          </w:tcPr>
          <w:p w:rsidR="00546E54" w:rsidRPr="00617E6E" w:rsidRDefault="00E7738C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第</w:t>
            </w: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五</w:t>
            </w: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成交候选人</w:t>
            </w:r>
          </w:p>
        </w:tc>
        <w:tc>
          <w:tcPr>
            <w:tcW w:w="3570" w:type="dxa"/>
            <w:vAlign w:val="center"/>
          </w:tcPr>
          <w:p w:rsidR="00546E54" w:rsidRPr="00617E6E" w:rsidRDefault="00E7738C" w:rsidP="00617E6E">
            <w:pPr>
              <w:widowControl/>
              <w:jc w:val="center"/>
              <w:rPr>
                <w:rFonts w:ascii="Franklin Gothic Medium" w:hAnsi="Franklin Gothic Medium" w:cs="Franklin Gothic Medium"/>
                <w:szCs w:val="21"/>
              </w:rPr>
            </w:pPr>
            <w:r w:rsidRPr="00617E6E">
              <w:rPr>
                <w:rFonts w:ascii="宋体" w:hAnsi="宋体" w:cs="宋体" w:hint="eastAsia"/>
                <w:kern w:val="0"/>
                <w:szCs w:val="21"/>
              </w:rPr>
              <w:t>南京大件起重运输集团有限公司</w:t>
            </w:r>
          </w:p>
        </w:tc>
        <w:tc>
          <w:tcPr>
            <w:tcW w:w="2394" w:type="dxa"/>
            <w:vAlign w:val="center"/>
          </w:tcPr>
          <w:p w:rsidR="00546E54" w:rsidRPr="00617E6E" w:rsidRDefault="00E7738C" w:rsidP="00617E6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617E6E"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124</w:t>
            </w:r>
          </w:p>
        </w:tc>
        <w:tc>
          <w:tcPr>
            <w:tcW w:w="1072" w:type="dxa"/>
            <w:vAlign w:val="center"/>
          </w:tcPr>
          <w:p w:rsidR="00546E54" w:rsidRPr="00617E6E" w:rsidRDefault="00546E54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46E54" w:rsidTr="00617E6E">
        <w:trPr>
          <w:trHeight w:val="713"/>
          <w:jc w:val="center"/>
        </w:trPr>
        <w:tc>
          <w:tcPr>
            <w:tcW w:w="2111" w:type="dxa"/>
            <w:vAlign w:val="center"/>
          </w:tcPr>
          <w:p w:rsidR="00546E54" w:rsidRPr="00617E6E" w:rsidRDefault="00E7738C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第</w:t>
            </w: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六</w:t>
            </w:r>
            <w:r w:rsidRPr="00617E6E">
              <w:rPr>
                <w:rFonts w:ascii="宋体" w:eastAsia="宋体" w:hAnsi="宋体" w:cs="宋体" w:hint="eastAsia"/>
                <w:sz w:val="24"/>
                <w:szCs w:val="24"/>
              </w:rPr>
              <w:t>成交候选人</w:t>
            </w:r>
          </w:p>
        </w:tc>
        <w:tc>
          <w:tcPr>
            <w:tcW w:w="3570" w:type="dxa"/>
            <w:vAlign w:val="center"/>
          </w:tcPr>
          <w:p w:rsidR="00546E54" w:rsidRPr="00617E6E" w:rsidRDefault="00E7738C" w:rsidP="00617E6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617E6E">
              <w:rPr>
                <w:rFonts w:ascii="宋体" w:hAnsi="宋体" w:cs="宋体" w:hint="eastAsia"/>
                <w:kern w:val="0"/>
                <w:szCs w:val="21"/>
              </w:rPr>
              <w:t>常州台厦大件物流有限公司</w:t>
            </w:r>
          </w:p>
        </w:tc>
        <w:tc>
          <w:tcPr>
            <w:tcW w:w="2394" w:type="dxa"/>
            <w:vAlign w:val="center"/>
          </w:tcPr>
          <w:p w:rsidR="00546E54" w:rsidRPr="00617E6E" w:rsidRDefault="00E7738C" w:rsidP="00617E6E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 w:rsidRPr="00617E6E"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140.32</w:t>
            </w:r>
          </w:p>
        </w:tc>
        <w:tc>
          <w:tcPr>
            <w:tcW w:w="1072" w:type="dxa"/>
            <w:vAlign w:val="center"/>
          </w:tcPr>
          <w:p w:rsidR="00546E54" w:rsidRPr="00617E6E" w:rsidRDefault="00546E54" w:rsidP="00617E6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546E54" w:rsidRDefault="00E7738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公示日期：自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时起至</w:t>
      </w:r>
      <w:r>
        <w:rPr>
          <w:rFonts w:asciiTheme="minorEastAsia" w:hAnsiTheme="minorEastAsia" w:hint="eastAsia"/>
          <w:sz w:val="24"/>
          <w:szCs w:val="24"/>
        </w:rPr>
        <w:t xml:space="preserve"> 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13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16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546E54" w:rsidRDefault="00E7738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采购人名称：中石化南京化工机械有限公司</w:t>
      </w:r>
    </w:p>
    <w:p w:rsidR="00546E54" w:rsidRDefault="00E7738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地址：南京市江北新区大厂街道姜桥一号</w:t>
      </w:r>
    </w:p>
    <w:p w:rsidR="00546E54" w:rsidRDefault="00E7738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邮编：</w:t>
      </w:r>
      <w:r>
        <w:rPr>
          <w:rFonts w:asciiTheme="minorEastAsia" w:hAnsiTheme="minorEastAsia" w:hint="eastAsia"/>
          <w:sz w:val="24"/>
          <w:szCs w:val="24"/>
        </w:rPr>
        <w:t xml:space="preserve">210048 </w:t>
      </w:r>
    </w:p>
    <w:p w:rsidR="00546E54" w:rsidRDefault="00E7738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>谢鹏飞</w:t>
      </w:r>
    </w:p>
    <w:p w:rsidR="00546E54" w:rsidRDefault="00E7738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</w:rPr>
        <w:t>13770939963</w:t>
      </w:r>
    </w:p>
    <w:p w:rsidR="00546E54" w:rsidRDefault="00E7738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邮箱：</w:t>
      </w:r>
      <w:r>
        <w:rPr>
          <w:rFonts w:asciiTheme="minorEastAsia" w:hAnsiTheme="minorEastAsia" w:hint="eastAsia"/>
          <w:sz w:val="24"/>
          <w:szCs w:val="24"/>
        </w:rPr>
        <w:t>xiepf</w:t>
      </w:r>
      <w:r>
        <w:rPr>
          <w:rFonts w:asciiTheme="minorEastAsia" w:hAnsiTheme="minorEastAsia" w:hint="eastAsia"/>
          <w:sz w:val="24"/>
          <w:szCs w:val="24"/>
        </w:rPr>
        <w:t>.nhgs@sinopec.com</w:t>
      </w:r>
    </w:p>
    <w:sectPr w:rsidR="00546E54" w:rsidSect="00546E54">
      <w:footerReference w:type="even" r:id="rId9"/>
      <w:footerReference w:type="default" r:id="rId10"/>
      <w:pgSz w:w="11906" w:h="16838"/>
      <w:pgMar w:top="1560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38C" w:rsidRDefault="00E7738C" w:rsidP="00546E54">
      <w:r>
        <w:separator/>
      </w:r>
    </w:p>
  </w:endnote>
  <w:endnote w:type="continuationSeparator" w:id="1">
    <w:p w:rsidR="00E7738C" w:rsidRDefault="00E7738C" w:rsidP="0054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54" w:rsidRDefault="00E7738C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546E54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546E54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546E54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546E54" w:rsidRDefault="00546E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54" w:rsidRDefault="00E7738C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546E54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546E54">
      <w:rPr>
        <w:rFonts w:ascii="宋体" w:eastAsia="宋体" w:hAnsi="宋体"/>
        <w:b/>
        <w:sz w:val="28"/>
        <w:szCs w:val="24"/>
      </w:rPr>
      <w:fldChar w:fldCharType="separate"/>
    </w:r>
    <w:r w:rsidR="00617E6E">
      <w:rPr>
        <w:rStyle w:val="a7"/>
        <w:rFonts w:ascii="宋体" w:eastAsia="宋体" w:hAnsi="宋体"/>
        <w:b/>
        <w:noProof/>
        <w:sz w:val="28"/>
        <w:szCs w:val="24"/>
      </w:rPr>
      <w:t>1</w:t>
    </w:r>
    <w:r w:rsidR="00546E54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546E54" w:rsidRDefault="00546E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38C" w:rsidRDefault="00E7738C" w:rsidP="00546E54">
      <w:r>
        <w:separator/>
      </w:r>
    </w:p>
  </w:footnote>
  <w:footnote w:type="continuationSeparator" w:id="1">
    <w:p w:rsidR="00E7738C" w:rsidRDefault="00E7738C" w:rsidP="00546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47752"/>
    <w:rsid w:val="00071FBC"/>
    <w:rsid w:val="000B06E1"/>
    <w:rsid w:val="000D4D8A"/>
    <w:rsid w:val="000F67AF"/>
    <w:rsid w:val="000F6FA3"/>
    <w:rsid w:val="001443D2"/>
    <w:rsid w:val="001B49E4"/>
    <w:rsid w:val="00273C3C"/>
    <w:rsid w:val="00274453"/>
    <w:rsid w:val="002B62A9"/>
    <w:rsid w:val="00317439"/>
    <w:rsid w:val="00335A48"/>
    <w:rsid w:val="00356719"/>
    <w:rsid w:val="00400BCD"/>
    <w:rsid w:val="00407B32"/>
    <w:rsid w:val="00410131"/>
    <w:rsid w:val="0042735E"/>
    <w:rsid w:val="00460A26"/>
    <w:rsid w:val="004A79A1"/>
    <w:rsid w:val="004F352A"/>
    <w:rsid w:val="004F7CDB"/>
    <w:rsid w:val="00504D2D"/>
    <w:rsid w:val="00517DC3"/>
    <w:rsid w:val="00546E54"/>
    <w:rsid w:val="00550632"/>
    <w:rsid w:val="005613E3"/>
    <w:rsid w:val="0057188C"/>
    <w:rsid w:val="00580B99"/>
    <w:rsid w:val="005828D7"/>
    <w:rsid w:val="005843E2"/>
    <w:rsid w:val="0061349A"/>
    <w:rsid w:val="0061751D"/>
    <w:rsid w:val="00617E6E"/>
    <w:rsid w:val="00622825"/>
    <w:rsid w:val="006453C9"/>
    <w:rsid w:val="0065602D"/>
    <w:rsid w:val="00673F06"/>
    <w:rsid w:val="006B107A"/>
    <w:rsid w:val="006B6492"/>
    <w:rsid w:val="006C1A09"/>
    <w:rsid w:val="00702224"/>
    <w:rsid w:val="00743818"/>
    <w:rsid w:val="0077073E"/>
    <w:rsid w:val="008065EB"/>
    <w:rsid w:val="0082232E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B0255B"/>
    <w:rsid w:val="00B37173"/>
    <w:rsid w:val="00B52FB0"/>
    <w:rsid w:val="00BC6A76"/>
    <w:rsid w:val="00C41AD7"/>
    <w:rsid w:val="00C93632"/>
    <w:rsid w:val="00CC0712"/>
    <w:rsid w:val="00D40838"/>
    <w:rsid w:val="00D73BB3"/>
    <w:rsid w:val="00D94D91"/>
    <w:rsid w:val="00DE30AE"/>
    <w:rsid w:val="00DE6974"/>
    <w:rsid w:val="00E7738C"/>
    <w:rsid w:val="00EE0296"/>
    <w:rsid w:val="00F806F3"/>
    <w:rsid w:val="00F86678"/>
    <w:rsid w:val="00F96E77"/>
    <w:rsid w:val="079319F0"/>
    <w:rsid w:val="097E7E2D"/>
    <w:rsid w:val="12E76BC2"/>
    <w:rsid w:val="1FBD18A7"/>
    <w:rsid w:val="32C07625"/>
    <w:rsid w:val="379C107F"/>
    <w:rsid w:val="3AF679A2"/>
    <w:rsid w:val="47995A63"/>
    <w:rsid w:val="547214CD"/>
    <w:rsid w:val="63ED5808"/>
    <w:rsid w:val="744E0844"/>
    <w:rsid w:val="74A923A9"/>
    <w:rsid w:val="78A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46E54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546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6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546E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546E54"/>
  </w:style>
  <w:style w:type="character" w:customStyle="1" w:styleId="Char1">
    <w:name w:val="页眉 Char"/>
    <w:basedOn w:val="a0"/>
    <w:link w:val="a5"/>
    <w:uiPriority w:val="99"/>
    <w:qFormat/>
    <w:rsid w:val="00546E5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6E5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46E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B4748-3020-44AA-836D-EFD4B34C5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02B30-D19C-4EF6-BFA2-64372362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B5D93-9CC5-4DAF-8B0A-213181251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Sinopec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2024-08-13T06:22:00Z</dcterms:created>
  <dcterms:modified xsi:type="dcterms:W3CDTF">2025-12-11T01:05:00Z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