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5D5" w:rsidRDefault="003066B2">
      <w:pPr>
        <w:pStyle w:val="a5"/>
      </w:pPr>
      <w:bookmarkStart w:id="0" w:name="_Toc151361374"/>
      <w:r>
        <w:rPr>
          <w:rFonts w:hint="eastAsia"/>
        </w:rPr>
        <w:t>第一部分</w:t>
      </w:r>
      <w:r>
        <w:rPr>
          <w:rFonts w:hint="eastAsia"/>
        </w:rPr>
        <w:t xml:space="preserve"> </w:t>
      </w:r>
      <w:r>
        <w:rPr>
          <w:rFonts w:hint="eastAsia"/>
        </w:rPr>
        <w:t>招标公告</w:t>
      </w:r>
      <w:bookmarkEnd w:id="0"/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1.</w:t>
      </w:r>
      <w:r>
        <w:rPr>
          <w:rFonts w:asciiTheme="minorEastAsia" w:hAnsiTheme="minorEastAsia" w:hint="eastAsia"/>
          <w:bCs/>
          <w:sz w:val="24"/>
          <w:szCs w:val="24"/>
        </w:rPr>
        <w:t>招标编号：</w:t>
      </w:r>
      <w:r>
        <w:rPr>
          <w:rFonts w:asciiTheme="minorEastAsia" w:hAnsiTheme="minorEastAsia"/>
          <w:bCs/>
          <w:sz w:val="24"/>
          <w:szCs w:val="24"/>
        </w:rPr>
        <w:t>NCMW-SC-202</w:t>
      </w:r>
      <w:r>
        <w:rPr>
          <w:rFonts w:asciiTheme="minorEastAsia" w:hAnsiTheme="minorEastAsia" w:hint="eastAsia"/>
          <w:bCs/>
          <w:sz w:val="24"/>
          <w:szCs w:val="24"/>
        </w:rPr>
        <w:t>5050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2.</w:t>
      </w:r>
      <w:r>
        <w:rPr>
          <w:rFonts w:asciiTheme="minorEastAsia" w:hAnsiTheme="minorEastAsia" w:hint="eastAsia"/>
          <w:bCs/>
          <w:sz w:val="24"/>
          <w:szCs w:val="24"/>
        </w:rPr>
        <w:t>招标物资名称、数量：陕</w:t>
      </w:r>
      <w:r>
        <w:rPr>
          <w:rFonts w:asciiTheme="minorEastAsia" w:hAnsiTheme="minorEastAsia" w:hint="eastAsia"/>
          <w:bCs/>
          <w:sz w:val="24"/>
          <w:szCs w:val="24"/>
        </w:rPr>
        <w:t>-5207B</w:t>
      </w:r>
      <w:r>
        <w:rPr>
          <w:rFonts w:asciiTheme="minorEastAsia" w:hAnsiTheme="minorEastAsia" w:hint="eastAsia"/>
          <w:bCs/>
          <w:sz w:val="24"/>
          <w:szCs w:val="24"/>
        </w:rPr>
        <w:t>等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台项目管板委外加工。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3.</w:t>
      </w:r>
      <w:r>
        <w:rPr>
          <w:rFonts w:asciiTheme="minorEastAsia" w:hAnsiTheme="minorEastAsia" w:hint="eastAsia"/>
          <w:bCs/>
          <w:sz w:val="24"/>
          <w:szCs w:val="24"/>
        </w:rPr>
        <w:t>交货日期：</w:t>
      </w:r>
      <w:r>
        <w:rPr>
          <w:rFonts w:asciiTheme="minorEastAsia" w:hAnsiTheme="minorEastAsia" w:hint="eastAsia"/>
          <w:bCs/>
          <w:sz w:val="24"/>
          <w:szCs w:val="24"/>
        </w:rPr>
        <w:t>见清单</w:t>
      </w:r>
      <w:r>
        <w:rPr>
          <w:rFonts w:asciiTheme="minorEastAsia" w:hAnsiTheme="minorEastAsia" w:hint="eastAsia"/>
          <w:bCs/>
          <w:sz w:val="24"/>
          <w:szCs w:val="24"/>
        </w:rPr>
        <w:t>（以商务合同为准）。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4.</w:t>
      </w:r>
      <w:r>
        <w:rPr>
          <w:rFonts w:asciiTheme="minorEastAsia" w:hAnsiTheme="minorEastAsia" w:hint="eastAsia"/>
          <w:bCs/>
          <w:sz w:val="24"/>
          <w:szCs w:val="24"/>
        </w:rPr>
        <w:t>投标地点：南京市江北新区大厂街道姜桥</w:t>
      </w:r>
      <w:r>
        <w:rPr>
          <w:rFonts w:asciiTheme="minorEastAsia" w:hAnsiTheme="minorEastAsia" w:hint="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号中石化南京化工机械有限公司综合管理部会议室。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5.</w:t>
      </w:r>
      <w:r>
        <w:rPr>
          <w:rFonts w:asciiTheme="minorEastAsia" w:hAnsiTheme="minorEastAsia" w:hint="eastAsia"/>
          <w:bCs/>
          <w:sz w:val="24"/>
          <w:szCs w:val="24"/>
        </w:rPr>
        <w:t>投标报名截止时间：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9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29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14</w:t>
      </w:r>
      <w:r>
        <w:rPr>
          <w:rFonts w:asciiTheme="minorEastAsia" w:hAnsiTheme="minorEastAsia"/>
          <w:bCs/>
          <w:sz w:val="24"/>
          <w:szCs w:val="24"/>
        </w:rPr>
        <w:t>:0</w:t>
      </w:r>
      <w:r>
        <w:rPr>
          <w:rFonts w:asciiTheme="minorEastAsia" w:hAnsiTheme="minorEastAsia" w:hint="eastAsia"/>
          <w:bCs/>
          <w:sz w:val="24"/>
          <w:szCs w:val="24"/>
        </w:rPr>
        <w:t>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6.</w:t>
      </w:r>
      <w:r>
        <w:rPr>
          <w:rFonts w:asciiTheme="minorEastAsia" w:hAnsiTheme="minorEastAsia" w:hint="eastAsia"/>
          <w:bCs/>
          <w:sz w:val="24"/>
          <w:szCs w:val="24"/>
        </w:rPr>
        <w:t>报名邮箱：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.nhgs@sinopec.com;</w:t>
      </w:r>
    </w:p>
    <w:p w:rsidR="00F745D5" w:rsidRDefault="003066B2">
      <w:pPr>
        <w:spacing w:line="360" w:lineRule="auto"/>
        <w:ind w:firstLineChars="300" w:firstLine="72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监管邮箱：</w:t>
      </w:r>
      <w:hyperlink r:id="rId7" w:history="1">
        <w:r>
          <w:rPr>
            <w:rFonts w:asciiTheme="minorEastAsia" w:hAnsiTheme="minorEastAsia"/>
            <w:bCs/>
            <w:sz w:val="24"/>
            <w:szCs w:val="24"/>
          </w:rPr>
          <w:t>chenxj.nhgs@sinopec.com</w:t>
        </w:r>
      </w:hyperlink>
      <w:r>
        <w:rPr>
          <w:rFonts w:asciiTheme="minorEastAsia" w:hAnsiTheme="minorEastAsia" w:hint="eastAsia"/>
          <w:bCs/>
          <w:sz w:val="24"/>
          <w:szCs w:val="24"/>
        </w:rPr>
        <w:t>；</w:t>
      </w:r>
    </w:p>
    <w:p w:rsidR="00F745D5" w:rsidRDefault="00F745D5">
      <w:pPr>
        <w:spacing w:line="360" w:lineRule="auto"/>
        <w:ind w:firstLineChars="900" w:firstLine="1890"/>
        <w:jc w:val="left"/>
        <w:rPr>
          <w:rFonts w:asciiTheme="minorEastAsia" w:hAnsiTheme="minorEastAsia"/>
          <w:bCs/>
          <w:sz w:val="24"/>
          <w:szCs w:val="24"/>
        </w:rPr>
      </w:pPr>
      <w:hyperlink r:id="rId8" w:history="1">
        <w:r w:rsidR="003066B2">
          <w:rPr>
            <w:rFonts w:asciiTheme="minorEastAsia" w:hAnsiTheme="minorEastAsia"/>
            <w:bCs/>
            <w:sz w:val="24"/>
            <w:szCs w:val="24"/>
          </w:rPr>
          <w:t>daijian.nhgs@sinopec.com</w:t>
        </w:r>
      </w:hyperlink>
    </w:p>
    <w:p w:rsidR="00F745D5" w:rsidRDefault="003066B2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注：报名邮件请同时发送三个邮箱</w:t>
      </w:r>
      <w:r>
        <w:rPr>
          <w:rFonts w:asciiTheme="minorEastAsia" w:hAnsiTheme="minorEastAsia" w:hint="eastAsia"/>
          <w:b/>
          <w:bCs/>
          <w:sz w:val="24"/>
          <w:szCs w:val="24"/>
        </w:rPr>
        <w:t>,</w:t>
      </w:r>
      <w:r>
        <w:rPr>
          <w:rFonts w:asciiTheme="minorEastAsia" w:hAnsiTheme="minorEastAsia" w:hint="eastAsia"/>
          <w:b/>
          <w:bCs/>
          <w:sz w:val="24"/>
          <w:szCs w:val="24"/>
        </w:rPr>
        <w:t>报名截止后发送具体招标文件。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开标时间：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14:00</w:t>
      </w:r>
      <w:r>
        <w:rPr>
          <w:rFonts w:asciiTheme="minorEastAsia" w:hAnsiTheme="minorEastAsia" w:hint="eastAsia"/>
          <w:bCs/>
          <w:sz w:val="24"/>
          <w:szCs w:val="24"/>
        </w:rPr>
        <w:t>（北京时间）。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开标地点：中石化南京化工机械有限公司综合管理部会议室。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7.</w:t>
      </w:r>
      <w:r>
        <w:rPr>
          <w:rFonts w:asciiTheme="minorEastAsia" w:hAnsiTheme="minorEastAsia" w:hint="eastAsia"/>
          <w:bCs/>
          <w:sz w:val="24"/>
          <w:szCs w:val="24"/>
        </w:rPr>
        <w:t>凡对本次招标提出询问，请在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/>
          <w:bCs/>
          <w:sz w:val="24"/>
          <w:szCs w:val="24"/>
        </w:rPr>
        <w:t>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10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  <w:r>
        <w:rPr>
          <w:rFonts w:asciiTheme="minorEastAsia" w:hAnsiTheme="minorEastAsia" w:hint="eastAsia"/>
          <w:bCs/>
          <w:sz w:val="24"/>
          <w:szCs w:val="24"/>
        </w:rPr>
        <w:t xml:space="preserve"> 14:00</w:t>
      </w:r>
      <w:r>
        <w:rPr>
          <w:rFonts w:asciiTheme="minorEastAsia" w:hAnsiTheme="minorEastAsia" w:hint="eastAsia"/>
          <w:bCs/>
          <w:sz w:val="24"/>
          <w:szCs w:val="24"/>
        </w:rPr>
        <w:t>前与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  <w:r>
        <w:rPr>
          <w:rFonts w:asciiTheme="minorEastAsia" w:hAnsiTheme="minorEastAsia" w:hint="eastAsia"/>
          <w:bCs/>
          <w:sz w:val="24"/>
          <w:szCs w:val="24"/>
        </w:rPr>
        <w:t>联系，技术咨询请与</w:t>
      </w:r>
      <w:r>
        <w:rPr>
          <w:rFonts w:asciiTheme="minorEastAsia" w:hAnsiTheme="minorEastAsia" w:hint="eastAsia"/>
          <w:bCs/>
          <w:sz w:val="24"/>
          <w:szCs w:val="24"/>
        </w:rPr>
        <w:t>段亮</w:t>
      </w:r>
      <w:r>
        <w:rPr>
          <w:rFonts w:asciiTheme="minorEastAsia" w:hAnsiTheme="minorEastAsia" w:hint="eastAsia"/>
          <w:bCs/>
          <w:sz w:val="24"/>
          <w:szCs w:val="24"/>
        </w:rPr>
        <w:t>联系（技术方面的询问请以邮件或传真的形式）。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hAnsiTheme="minorEastAsia"/>
          <w:bCs/>
          <w:sz w:val="24"/>
          <w:szCs w:val="24"/>
        </w:rPr>
        <w:t>.</w:t>
      </w:r>
      <w:r>
        <w:rPr>
          <w:rFonts w:asciiTheme="minorEastAsia" w:hAnsiTheme="minorEastAsia" w:hint="eastAsia"/>
          <w:bCs/>
          <w:sz w:val="24"/>
          <w:szCs w:val="24"/>
        </w:rPr>
        <w:t>投</w:t>
      </w:r>
      <w:r>
        <w:rPr>
          <w:rFonts w:asciiTheme="minorEastAsia" w:hAnsiTheme="minorEastAsia"/>
          <w:bCs/>
          <w:sz w:val="24"/>
          <w:szCs w:val="24"/>
        </w:rPr>
        <w:t>标要求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1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bookmarkStart w:id="1" w:name="OLE_LINK7"/>
      <w:bookmarkStart w:id="2" w:name="OLE_LINK8"/>
      <w:r>
        <w:rPr>
          <w:rFonts w:asciiTheme="minorEastAsia" w:hAnsiTheme="minorEastAsia"/>
          <w:bCs/>
          <w:sz w:val="24"/>
          <w:szCs w:val="24"/>
        </w:rPr>
        <w:t>具有独立订立合同的权利和履行合同的能力，依法取得营业执照，营业执照处于有效期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（注册资本不低于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200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万元）</w:t>
      </w:r>
      <w:bookmarkEnd w:id="1"/>
      <w:bookmarkEnd w:id="2"/>
      <w:r>
        <w:rPr>
          <w:rFonts w:asciiTheme="minorEastAsia" w:hAnsiTheme="minorEastAsia"/>
          <w:bCs/>
          <w:sz w:val="24"/>
          <w:szCs w:val="24"/>
        </w:rPr>
        <w:t>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color w:val="FF0000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r>
        <w:rPr>
          <w:rFonts w:asciiTheme="minorEastAsia" w:hAnsiTheme="minorEastAsia"/>
          <w:bCs/>
          <w:sz w:val="24"/>
          <w:szCs w:val="24"/>
        </w:rPr>
        <w:t>在近三年参加的其他采购活动中，没有违法记录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未被列入异常经常、失信企业名录；未被列入中石化、南化公司、南化机黑名单</w:t>
      </w:r>
      <w:r>
        <w:rPr>
          <w:rFonts w:asciiTheme="minorEastAsia" w:hAnsiTheme="minorEastAsia"/>
          <w:bCs/>
          <w:color w:val="FF0000"/>
          <w:sz w:val="24"/>
          <w:szCs w:val="24"/>
        </w:rPr>
        <w:t>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hAnsiTheme="minorEastAsia" w:hint="eastAsia"/>
          <w:bCs/>
          <w:sz w:val="24"/>
          <w:szCs w:val="24"/>
        </w:rPr>
        <w:t>)</w:t>
      </w:r>
      <w:bookmarkStart w:id="3" w:name="OLE_LINK13"/>
      <w:bookmarkStart w:id="4" w:name="OLE_LINK14"/>
      <w:r>
        <w:rPr>
          <w:rFonts w:asciiTheme="minorEastAsia" w:hAnsiTheme="minorEastAsia"/>
          <w:bCs/>
          <w:sz w:val="24"/>
          <w:szCs w:val="24"/>
        </w:rPr>
        <w:t>具有良好的商业信誉，财务状况和市场行为良好。</w:t>
      </w:r>
      <w:bookmarkEnd w:id="3"/>
      <w:bookmarkEnd w:id="4"/>
      <w:r>
        <w:rPr>
          <w:rFonts w:asciiTheme="minorEastAsia" w:hAnsiTheme="minorEastAsia" w:hint="eastAsia"/>
          <w:bCs/>
          <w:sz w:val="24"/>
          <w:szCs w:val="24"/>
        </w:rPr>
        <w:t>上一年度末资产负债率不超过</w:t>
      </w:r>
      <w:r>
        <w:rPr>
          <w:rFonts w:asciiTheme="minorEastAsia" w:hAnsiTheme="minorEastAsia" w:hint="eastAsia"/>
          <w:bCs/>
          <w:sz w:val="24"/>
          <w:szCs w:val="24"/>
        </w:rPr>
        <w:t>70%</w:t>
      </w:r>
      <w:r>
        <w:rPr>
          <w:rFonts w:asciiTheme="minorEastAsia" w:hAnsiTheme="minorEastAsia" w:hint="eastAsia"/>
          <w:bCs/>
          <w:sz w:val="24"/>
          <w:szCs w:val="24"/>
        </w:rPr>
        <w:t>；</w:t>
      </w:r>
      <w:r>
        <w:rPr>
          <w:rFonts w:asciiTheme="minorEastAsia" w:hAnsiTheme="minorEastAsia"/>
          <w:bCs/>
          <w:sz w:val="24"/>
          <w:szCs w:val="24"/>
        </w:rPr>
        <w:t>没有处于被有权机关吊销营业执照、吊销资质、停业整顿、取消投标资格以及财产被接管、冻结或进入破产程序等。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bookmarkStart w:id="5" w:name="OLE_LINK10"/>
      <w:bookmarkStart w:id="6" w:name="OLE_LINK9"/>
      <w:r>
        <w:rPr>
          <w:rFonts w:asciiTheme="minorEastAsia" w:hAnsiTheme="minorEastAsia" w:hint="eastAsia"/>
          <w:bCs/>
          <w:sz w:val="24"/>
          <w:szCs w:val="24"/>
        </w:rPr>
        <w:t>具有质量管理体系认证证书</w:t>
      </w:r>
      <w:bookmarkEnd w:id="5"/>
      <w:bookmarkEnd w:id="6"/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具备</w:t>
      </w:r>
      <w:r>
        <w:rPr>
          <w:rFonts w:asciiTheme="minorEastAsia" w:hAnsiTheme="minorEastAsia" w:hint="eastAsia"/>
          <w:bCs/>
          <w:sz w:val="24"/>
          <w:szCs w:val="24"/>
        </w:rPr>
        <w:t>本次</w:t>
      </w:r>
      <w:r>
        <w:rPr>
          <w:rFonts w:asciiTheme="minorEastAsia" w:hAnsiTheme="minorEastAsia"/>
          <w:bCs/>
          <w:sz w:val="24"/>
          <w:szCs w:val="24"/>
        </w:rPr>
        <w:t>作业所需设备</w:t>
      </w:r>
      <w:r>
        <w:rPr>
          <w:rFonts w:asciiTheme="minorEastAsia" w:hAnsiTheme="minorEastAsia" w:hint="eastAsia"/>
          <w:bCs/>
          <w:sz w:val="24"/>
          <w:szCs w:val="24"/>
        </w:rPr>
        <w:t>：</w:t>
      </w:r>
      <w:r>
        <w:rPr>
          <w:rFonts w:asciiTheme="minorEastAsia" w:hAnsiTheme="minorEastAsia" w:hint="eastAsia"/>
          <w:bCs/>
          <w:sz w:val="24"/>
          <w:szCs w:val="24"/>
        </w:rPr>
        <w:t>8M</w:t>
      </w:r>
      <w:r>
        <w:rPr>
          <w:rFonts w:asciiTheme="minorEastAsia" w:hAnsiTheme="minorEastAsia" w:hint="eastAsia"/>
          <w:bCs/>
          <w:sz w:val="24"/>
          <w:szCs w:val="24"/>
        </w:rPr>
        <w:t>以上</w:t>
      </w:r>
      <w:r>
        <w:rPr>
          <w:rFonts w:asciiTheme="minorEastAsia" w:hAnsiTheme="minorEastAsia"/>
          <w:bCs/>
          <w:sz w:val="24"/>
          <w:szCs w:val="24"/>
        </w:rPr>
        <w:t>数控</w:t>
      </w:r>
      <w:r>
        <w:rPr>
          <w:rFonts w:asciiTheme="minorEastAsia" w:hAnsiTheme="minorEastAsia" w:hint="eastAsia"/>
          <w:bCs/>
          <w:sz w:val="24"/>
          <w:szCs w:val="24"/>
        </w:rPr>
        <w:t>平面钻床（工作台至滑枕高度不低于</w:t>
      </w:r>
      <w:r>
        <w:rPr>
          <w:rFonts w:asciiTheme="minorEastAsia" w:hAnsiTheme="minorEastAsia" w:hint="eastAsia"/>
          <w:bCs/>
          <w:sz w:val="24"/>
          <w:szCs w:val="24"/>
        </w:rPr>
        <w:t>2.5M</w:t>
      </w:r>
      <w:r>
        <w:rPr>
          <w:rFonts w:asciiTheme="minorEastAsia" w:hAnsiTheme="minorEastAsia" w:hint="eastAsia"/>
          <w:bCs/>
          <w:sz w:val="24"/>
          <w:szCs w:val="24"/>
        </w:rPr>
        <w:t>）或深孔钻床（</w:t>
      </w:r>
      <w:r>
        <w:rPr>
          <w:rFonts w:asciiTheme="minorEastAsia" w:hAnsiTheme="minorEastAsia" w:hint="eastAsia"/>
          <w:bCs/>
          <w:sz w:val="24"/>
          <w:szCs w:val="24"/>
        </w:rPr>
        <w:t>X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轴行程大于等于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5000mm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，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Y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轴行程大于等于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3000mm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bCs/>
          <w:sz w:val="24"/>
          <w:szCs w:val="24"/>
        </w:rPr>
        <w:t>（</w:t>
      </w:r>
      <w:r>
        <w:rPr>
          <w:rFonts w:asciiTheme="minorEastAsia" w:hAnsiTheme="minorEastAsia" w:hint="eastAsia"/>
          <w:bCs/>
          <w:sz w:val="24"/>
          <w:szCs w:val="24"/>
        </w:rPr>
        <w:t>需提供能证明产权的的证明文件</w:t>
      </w:r>
      <w:r>
        <w:rPr>
          <w:rFonts w:asciiTheme="minorEastAsia" w:hAnsiTheme="minorEastAsia" w:hint="eastAsia"/>
          <w:bCs/>
          <w:sz w:val="24"/>
          <w:szCs w:val="24"/>
        </w:rPr>
        <w:t>），机床需具备超功率自动报警功能。</w:t>
      </w:r>
      <w:r>
        <w:rPr>
          <w:rFonts w:asciiTheme="minorEastAsia" w:hAnsiTheme="minorEastAsia"/>
          <w:bCs/>
          <w:sz w:val="24"/>
          <w:szCs w:val="24"/>
        </w:rPr>
        <w:t>配备检验、检测等工器具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hAnsiTheme="minorEastAsia" w:hint="eastAsia"/>
          <w:bCs/>
          <w:sz w:val="24"/>
          <w:szCs w:val="24"/>
        </w:rPr>
        <w:t>）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近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3</w:t>
      </w:r>
      <w:r>
        <w:rPr>
          <w:rFonts w:asciiTheme="minorEastAsia" w:hAnsiTheme="minorEastAsia" w:hint="eastAsia"/>
          <w:bCs/>
          <w:color w:val="FF0000"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内具有直径</w:t>
      </w:r>
      <w:r>
        <w:rPr>
          <w:rFonts w:asciiTheme="minorEastAsia" w:hAnsiTheme="minorEastAsia" w:hint="eastAsia"/>
          <w:bCs/>
          <w:sz w:val="24"/>
          <w:szCs w:val="24"/>
        </w:rPr>
        <w:t>3M</w:t>
      </w:r>
      <w:r>
        <w:rPr>
          <w:rFonts w:asciiTheme="minorEastAsia" w:hAnsiTheme="minorEastAsia" w:hint="eastAsia"/>
          <w:bCs/>
          <w:sz w:val="24"/>
          <w:szCs w:val="24"/>
        </w:rPr>
        <w:t>以上且管板厚度大于等于</w:t>
      </w:r>
      <w:r>
        <w:rPr>
          <w:rFonts w:asciiTheme="minorEastAsia" w:hAnsiTheme="minorEastAsia" w:hint="eastAsia"/>
          <w:bCs/>
          <w:sz w:val="24"/>
          <w:szCs w:val="24"/>
        </w:rPr>
        <w:t>280MM</w:t>
      </w:r>
      <w:r>
        <w:rPr>
          <w:rFonts w:asciiTheme="minorEastAsia" w:hAnsiTheme="minorEastAsia" w:hint="eastAsia"/>
          <w:bCs/>
          <w:sz w:val="24"/>
          <w:szCs w:val="24"/>
        </w:rPr>
        <w:t>管板加工业绩</w:t>
      </w:r>
      <w:r>
        <w:rPr>
          <w:rFonts w:ascii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lastRenderedPageBreak/>
        <w:t>块，并提供相应合同复印件。</w:t>
      </w:r>
      <w:r>
        <w:rPr>
          <w:rFonts w:asciiTheme="minorEastAsia" w:hAnsiTheme="minorEastAsia"/>
          <w:bCs/>
          <w:sz w:val="24"/>
          <w:szCs w:val="24"/>
        </w:rPr>
        <w:tab/>
      </w:r>
      <w:bookmarkStart w:id="7" w:name="_GoBack"/>
      <w:bookmarkEnd w:id="7"/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ab/>
      </w:r>
    </w:p>
    <w:p w:rsidR="00F745D5" w:rsidRDefault="003066B2">
      <w:pPr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用于加工本项目机</w:t>
      </w:r>
      <w:r>
        <w:rPr>
          <w:rFonts w:asciiTheme="minorEastAsia" w:hAnsiTheme="minorEastAsia" w:hint="eastAsia"/>
          <w:bCs/>
          <w:sz w:val="24"/>
          <w:szCs w:val="24"/>
        </w:rPr>
        <w:t>床</w:t>
      </w:r>
      <w:r>
        <w:rPr>
          <w:rFonts w:asciiTheme="minorEastAsia" w:hAnsiTheme="minorEastAsia" w:hint="eastAsia"/>
          <w:bCs/>
          <w:sz w:val="24"/>
          <w:szCs w:val="24"/>
        </w:rPr>
        <w:t>的</w:t>
      </w:r>
      <w:r>
        <w:rPr>
          <w:rFonts w:asciiTheme="minorEastAsia" w:hAnsiTheme="minorEastAsia" w:hint="eastAsia"/>
          <w:bCs/>
          <w:sz w:val="24"/>
          <w:szCs w:val="24"/>
        </w:rPr>
        <w:t>自身精度检测数据（主轴垂直度、重复定位等）需得到我厂认可。（现场确认机床精度）我厂提供检验要求：附检查表</w:t>
      </w:r>
      <w:r>
        <w:rPr>
          <w:rFonts w:asciiTheme="minorEastAsia" w:hAnsiTheme="minorEastAsia"/>
          <w:bCs/>
          <w:sz w:val="24"/>
          <w:szCs w:val="24"/>
        </w:rPr>
        <w:t>。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投标咨询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</w:t>
      </w:r>
      <w:r>
        <w:rPr>
          <w:rFonts w:asciiTheme="minorEastAsia" w:hAnsiTheme="minorEastAsia" w:hint="eastAsia"/>
          <w:bCs/>
          <w:sz w:val="24"/>
          <w:szCs w:val="24"/>
        </w:rPr>
        <w:t>谢鹏飞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13770939963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xiepf</w:t>
      </w:r>
      <w:r>
        <w:rPr>
          <w:rFonts w:asciiTheme="minorEastAsia" w:hAnsiTheme="minorEastAsia"/>
          <w:bCs/>
          <w:sz w:val="24"/>
          <w:szCs w:val="24"/>
        </w:rPr>
        <w:t>.nhgs@sinopec.com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技术咨询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联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系</w:t>
      </w: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>
        <w:rPr>
          <w:rFonts w:asciiTheme="minorEastAsia" w:hAnsiTheme="minorEastAsia" w:hint="eastAsia"/>
          <w:bCs/>
          <w:sz w:val="24"/>
          <w:szCs w:val="24"/>
        </w:rPr>
        <w:t>人：段亮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手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>机：</w:t>
      </w:r>
      <w:r>
        <w:rPr>
          <w:rFonts w:asciiTheme="minorEastAsia" w:hAnsiTheme="minorEastAsia" w:hint="eastAsia"/>
          <w:bCs/>
          <w:sz w:val="24"/>
          <w:szCs w:val="24"/>
        </w:rPr>
        <w:t>13813393411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电子邮件：</w:t>
      </w:r>
      <w:r>
        <w:rPr>
          <w:rFonts w:asciiTheme="minorEastAsia" w:hAnsiTheme="minorEastAsia" w:hint="eastAsia"/>
          <w:bCs/>
          <w:sz w:val="24"/>
          <w:szCs w:val="24"/>
        </w:rPr>
        <w:t>duanl.nhgs@sinopec.com</w:t>
      </w:r>
    </w:p>
    <w:p w:rsidR="00F745D5" w:rsidRDefault="00F745D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F745D5" w:rsidRDefault="003066B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附件：投标参加确认函</w:t>
      </w:r>
    </w:p>
    <w:p w:rsidR="00F745D5" w:rsidRDefault="00F745D5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</w:p>
    <w:p w:rsidR="00F745D5" w:rsidRDefault="003066B2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中石化南京化工机械有限公司</w:t>
      </w:r>
    </w:p>
    <w:p w:rsidR="00F745D5" w:rsidRDefault="003066B2">
      <w:pPr>
        <w:spacing w:line="360" w:lineRule="auto"/>
        <w:ind w:firstLineChars="200" w:firstLine="480"/>
        <w:jc w:val="righ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ab/>
        <w:t xml:space="preserve">          20</w:t>
      </w:r>
      <w:r>
        <w:rPr>
          <w:rFonts w:asciiTheme="minorEastAsia" w:hAnsiTheme="minorEastAsia"/>
          <w:bCs/>
          <w:sz w:val="24"/>
          <w:szCs w:val="24"/>
        </w:rPr>
        <w:t>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>
        <w:rPr>
          <w:rFonts w:asciiTheme="minorEastAsia" w:hAnsiTheme="minorEastAsia" w:hint="eastAsia"/>
          <w:bCs/>
          <w:sz w:val="24"/>
          <w:szCs w:val="24"/>
        </w:rPr>
        <w:t>9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>
        <w:rPr>
          <w:rFonts w:asciiTheme="minorEastAsia" w:hAnsiTheme="minorEastAsia" w:hint="eastAsia"/>
          <w:bCs/>
          <w:sz w:val="24"/>
          <w:szCs w:val="24"/>
        </w:rPr>
        <w:t>日</w:t>
      </w:r>
    </w:p>
    <w:p w:rsidR="00F745D5" w:rsidRDefault="00F745D5">
      <w:pPr>
        <w:rPr>
          <w:rFonts w:asciiTheme="minorEastAsia" w:hAnsiTheme="minorEastAsia"/>
          <w:color w:val="FF0000"/>
          <w:sz w:val="28"/>
          <w:szCs w:val="28"/>
        </w:rPr>
      </w:pPr>
      <w:bookmarkStart w:id="8" w:name="_Toc20642679"/>
      <w:bookmarkStart w:id="9" w:name="_Toc526793286"/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F745D5">
      <w:pPr>
        <w:rPr>
          <w:rFonts w:asciiTheme="minorEastAsia" w:hAnsiTheme="minorEastAsia"/>
          <w:sz w:val="28"/>
          <w:szCs w:val="28"/>
        </w:rPr>
      </w:pPr>
    </w:p>
    <w:p w:rsidR="00F745D5" w:rsidRDefault="003066B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：投标参加确认函</w:t>
      </w:r>
      <w:bookmarkEnd w:id="8"/>
      <w:bookmarkEnd w:id="9"/>
    </w:p>
    <w:p w:rsidR="00F745D5" w:rsidRDefault="00F745D5"/>
    <w:p w:rsidR="00F745D5" w:rsidRDefault="003066B2">
      <w:pPr>
        <w:pStyle w:val="a4"/>
      </w:pPr>
      <w:bookmarkStart w:id="10" w:name="_Toc151361375"/>
      <w:r>
        <w:rPr>
          <w:rFonts w:hint="eastAsia"/>
        </w:rPr>
        <w:t>投标参加确认函</w:t>
      </w:r>
      <w:bookmarkEnd w:id="10"/>
    </w:p>
    <w:p w:rsidR="00F745D5" w:rsidRDefault="003066B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致：中石化南京化工机械有限公司：</w:t>
      </w:r>
    </w:p>
    <w:p w:rsidR="00F745D5" w:rsidRDefault="003066B2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我方已知晓你方于</w:t>
      </w:r>
      <w:r>
        <w:rPr>
          <w:rFonts w:asciiTheme="minorEastAsia" w:hAnsiTheme="minorEastAsia" w:hint="eastAsia"/>
          <w:bCs/>
          <w:sz w:val="24"/>
          <w:szCs w:val="24"/>
        </w:rPr>
        <w:t>202</w:t>
      </w:r>
      <w:r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日发出的《</w:t>
      </w:r>
      <w:r>
        <w:rPr>
          <w:rFonts w:asciiTheme="minorEastAsia" w:hAnsiTheme="minorEastAsia" w:hint="eastAsia"/>
          <w:bCs/>
          <w:sz w:val="24"/>
          <w:szCs w:val="24"/>
        </w:rPr>
        <w:t>陕</w:t>
      </w:r>
      <w:r>
        <w:rPr>
          <w:rFonts w:asciiTheme="minorEastAsia" w:hAnsiTheme="minorEastAsia" w:hint="eastAsia"/>
          <w:bCs/>
          <w:sz w:val="24"/>
          <w:szCs w:val="24"/>
        </w:rPr>
        <w:t>-5207B</w:t>
      </w:r>
      <w:r>
        <w:rPr>
          <w:rFonts w:asciiTheme="minorEastAsia" w:hAnsiTheme="minorEastAsia" w:hint="eastAsia"/>
          <w:bCs/>
          <w:sz w:val="24"/>
          <w:szCs w:val="24"/>
        </w:rPr>
        <w:t>等</w:t>
      </w:r>
      <w:r>
        <w:rPr>
          <w:rFonts w:asciiTheme="minorEastAsia" w:hAnsiTheme="minorEastAsia" w:hint="eastAsia"/>
          <w:bCs/>
          <w:sz w:val="24"/>
          <w:szCs w:val="24"/>
        </w:rPr>
        <w:t>4</w:t>
      </w:r>
      <w:r>
        <w:rPr>
          <w:rFonts w:asciiTheme="minorEastAsia" w:hAnsiTheme="minorEastAsia" w:hint="eastAsia"/>
          <w:bCs/>
          <w:sz w:val="24"/>
          <w:szCs w:val="24"/>
        </w:rPr>
        <w:t>台项目管板委外加工</w:t>
      </w:r>
      <w:r>
        <w:rPr>
          <w:rFonts w:asciiTheme="minorEastAsia" w:hAnsiTheme="minorEastAsia" w:hint="eastAsia"/>
          <w:sz w:val="24"/>
          <w:szCs w:val="24"/>
        </w:rPr>
        <w:t>》</w:t>
      </w:r>
      <w:r>
        <w:rPr>
          <w:rFonts w:asciiTheme="minorEastAsia" w:hAnsiTheme="minorEastAsia" w:hint="eastAsia"/>
          <w:bCs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确认参加投标。</w:t>
      </w:r>
    </w:p>
    <w:p w:rsidR="00F745D5" w:rsidRDefault="003066B2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F745D5">
        <w:trPr>
          <w:trHeight w:val="915"/>
        </w:trPr>
        <w:tc>
          <w:tcPr>
            <w:tcW w:w="535" w:type="pct"/>
            <w:vMerge w:val="restart"/>
            <w:vAlign w:val="center"/>
          </w:tcPr>
          <w:p w:rsidR="00F745D5" w:rsidRDefault="003066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联</w:t>
            </w:r>
          </w:p>
          <w:p w:rsidR="00F745D5" w:rsidRDefault="003066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系</w:t>
            </w:r>
          </w:p>
          <w:p w:rsidR="00F745D5" w:rsidRDefault="003066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F745D5" w:rsidRDefault="003066B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F745D5" w:rsidRDefault="00F745D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5D5">
        <w:trPr>
          <w:trHeight w:val="915"/>
        </w:trPr>
        <w:tc>
          <w:tcPr>
            <w:tcW w:w="535" w:type="pct"/>
            <w:vMerge/>
            <w:vAlign w:val="center"/>
          </w:tcPr>
          <w:p w:rsidR="00F745D5" w:rsidRDefault="00F745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745D5" w:rsidRDefault="003066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F745D5" w:rsidRDefault="00F74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F745D5" w:rsidRDefault="003066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F745D5" w:rsidRDefault="00F74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5D5">
        <w:trPr>
          <w:trHeight w:val="915"/>
        </w:trPr>
        <w:tc>
          <w:tcPr>
            <w:tcW w:w="535" w:type="pct"/>
            <w:vMerge/>
            <w:vAlign w:val="center"/>
          </w:tcPr>
          <w:p w:rsidR="00F745D5" w:rsidRDefault="00F745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745D5" w:rsidRDefault="003066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F745D5" w:rsidRDefault="00F74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F745D5" w:rsidRDefault="003066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F745D5" w:rsidRDefault="00F745D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45D5">
        <w:trPr>
          <w:trHeight w:val="915"/>
        </w:trPr>
        <w:tc>
          <w:tcPr>
            <w:tcW w:w="535" w:type="pct"/>
            <w:vMerge/>
            <w:vAlign w:val="center"/>
          </w:tcPr>
          <w:p w:rsidR="00F745D5" w:rsidRDefault="00F745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F745D5" w:rsidRDefault="003066B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F745D5" w:rsidRDefault="00F745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45D5" w:rsidRDefault="00F745D5">
      <w:pPr>
        <w:wordWrap w:val="0"/>
        <w:spacing w:line="480" w:lineRule="auto"/>
        <w:ind w:right="735" w:firstLineChars="2150" w:firstLine="5160"/>
        <w:rPr>
          <w:rFonts w:asciiTheme="minorEastAsia" w:hAnsiTheme="minorEastAsia"/>
          <w:sz w:val="24"/>
          <w:szCs w:val="24"/>
        </w:rPr>
      </w:pPr>
    </w:p>
    <w:p w:rsidR="00F745D5" w:rsidRDefault="003066B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投标单位（盖章）：</w:t>
      </w:r>
    </w:p>
    <w:p w:rsidR="00F745D5" w:rsidRDefault="003066B2">
      <w:pPr>
        <w:spacing w:line="360" w:lineRule="auto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日期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：</w:t>
      </w:r>
    </w:p>
    <w:p w:rsidR="00F745D5" w:rsidRDefault="00F745D5">
      <w:pPr>
        <w:rPr>
          <w:rFonts w:asciiTheme="minorEastAsia" w:hAnsiTheme="minorEastAsia"/>
          <w:sz w:val="28"/>
          <w:szCs w:val="28"/>
          <w:u w:val="single"/>
        </w:rPr>
        <w:sectPr w:rsidR="00F745D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745D5" w:rsidRDefault="00F745D5"/>
    <w:sectPr w:rsidR="00F745D5" w:rsidSect="00F74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6B2" w:rsidRDefault="003066B2" w:rsidP="007502AC">
      <w:r>
        <w:separator/>
      </w:r>
    </w:p>
  </w:endnote>
  <w:endnote w:type="continuationSeparator" w:id="1">
    <w:p w:rsidR="003066B2" w:rsidRDefault="003066B2" w:rsidP="00750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6B2" w:rsidRDefault="003066B2" w:rsidP="007502AC">
      <w:r>
        <w:separator/>
      </w:r>
    </w:p>
  </w:footnote>
  <w:footnote w:type="continuationSeparator" w:id="1">
    <w:p w:rsidR="003066B2" w:rsidRDefault="003066B2" w:rsidP="007502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E1AD5"/>
    <w:multiLevelType w:val="singleLevel"/>
    <w:tmpl w:val="524E1AD5"/>
    <w:lvl w:ilvl="0">
      <w:start w:val="7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310160D"/>
    <w:rsid w:val="003066B2"/>
    <w:rsid w:val="007502AC"/>
    <w:rsid w:val="00F745D5"/>
    <w:rsid w:val="00FB2175"/>
    <w:rsid w:val="23101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5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rsid w:val="00F74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Subtitle"/>
    <w:basedOn w:val="a"/>
    <w:next w:val="a"/>
    <w:uiPriority w:val="11"/>
    <w:qFormat/>
    <w:rsid w:val="00F745D5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a5">
    <w:name w:val="Title"/>
    <w:basedOn w:val="a"/>
    <w:next w:val="a"/>
    <w:uiPriority w:val="10"/>
    <w:qFormat/>
    <w:rsid w:val="00F745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6">
    <w:name w:val="header"/>
    <w:basedOn w:val="a"/>
    <w:link w:val="Char"/>
    <w:rsid w:val="0075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502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267D39-A78B-4ED2-B841-976FE6BF7C93}"/>
</file>

<file path=customXml/itemProps2.xml><?xml version="1.0" encoding="utf-8"?>
<ds:datastoreItem xmlns:ds="http://schemas.openxmlformats.org/officeDocument/2006/customXml" ds:itemID="{7A6DC580-EFCD-499F-AC3E-6CECCACB8E18}"/>
</file>

<file path=customXml/itemProps3.xml><?xml version="1.0" encoding="utf-8"?>
<ds:datastoreItem xmlns:ds="http://schemas.openxmlformats.org/officeDocument/2006/customXml" ds:itemID="{9FC93C7D-0D4D-49CB-9EC0-6EB7F4F0A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2</cp:revision>
  <dcterms:created xsi:type="dcterms:W3CDTF">2025-09-24T00:37:00Z</dcterms:created>
  <dcterms:modified xsi:type="dcterms:W3CDTF">2025-09-24T00:37:00Z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978E0062D15141F9AF6FCBF0B7BECB60_11</vt:lpwstr>
  </property>
  <property fmtid="{D5CDD505-2E9C-101B-9397-08002B2CF9AE}" pid="4" name="ContentTypeId">
    <vt:lpwstr>0x0101002E729F9AE0D1584583FD59BA2085D6E5</vt:lpwstr>
  </property>
</Properties>
</file>