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48" w:rsidRDefault="0061552E">
      <w:pPr>
        <w:spacing w:line="540" w:lineRule="exact"/>
        <w:jc w:val="center"/>
        <w:rPr>
          <w:rFonts w:asciiTheme="minorEastAsia" w:hAnsiTheme="minorEastAsia" w:cs="Times New Roman"/>
          <w:sz w:val="44"/>
          <w:szCs w:val="44"/>
        </w:rPr>
      </w:pPr>
      <w:r>
        <w:rPr>
          <w:rFonts w:asciiTheme="minorEastAsia" w:hAnsiTheme="minorEastAsia" w:cs="Times New Roman" w:hint="eastAsia"/>
          <w:sz w:val="44"/>
          <w:szCs w:val="44"/>
        </w:rPr>
        <w:t>2025年度化机公司厂内设备及零部件倒运框架协议</w:t>
      </w:r>
    </w:p>
    <w:p w:rsidR="00991E48" w:rsidRDefault="0061552E">
      <w:pPr>
        <w:spacing w:line="540" w:lineRule="exact"/>
        <w:jc w:val="center"/>
        <w:rPr>
          <w:rFonts w:asciiTheme="minorEastAsia" w:hAnsiTheme="minorEastAsia" w:cs="Times New Roman" w:hint="eastAsia"/>
          <w:sz w:val="44"/>
          <w:szCs w:val="44"/>
        </w:rPr>
      </w:pPr>
      <w:r>
        <w:rPr>
          <w:rFonts w:asciiTheme="minorEastAsia" w:hAnsiTheme="minorEastAsia" w:cs="Times New Roman"/>
          <w:sz w:val="44"/>
          <w:szCs w:val="44"/>
        </w:rPr>
        <w:t>成交候选人公示</w:t>
      </w:r>
    </w:p>
    <w:p w:rsidR="00700AC0" w:rsidRDefault="00700AC0">
      <w:pPr>
        <w:spacing w:line="540" w:lineRule="exact"/>
        <w:jc w:val="center"/>
        <w:rPr>
          <w:rFonts w:asciiTheme="minorEastAsia" w:hAnsiTheme="minorEastAsia" w:cs="Times New Roman"/>
          <w:sz w:val="44"/>
          <w:szCs w:val="44"/>
        </w:rPr>
      </w:pPr>
    </w:p>
    <w:p w:rsidR="00991E48" w:rsidRDefault="0061552E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2024 年</w:t>
      </w:r>
      <w:r>
        <w:rPr>
          <w:rFonts w:asciiTheme="minorEastAsia" w:hAnsiTheme="minorEastAsia" w:cs="Times New Roman" w:hint="eastAsia"/>
          <w:sz w:val="28"/>
          <w:szCs w:val="28"/>
        </w:rPr>
        <w:t>12</w:t>
      </w:r>
      <w:r>
        <w:rPr>
          <w:rFonts w:asciiTheme="minorEastAsia" w:hAnsiTheme="minorEastAsia" w:cs="Times New Roman"/>
          <w:sz w:val="28"/>
          <w:szCs w:val="28"/>
        </w:rPr>
        <w:t>月</w:t>
      </w:r>
      <w:r>
        <w:rPr>
          <w:rFonts w:asciiTheme="minorEastAsia" w:hAnsiTheme="minorEastAsia" w:cs="Times New Roman" w:hint="eastAsia"/>
          <w:sz w:val="28"/>
          <w:szCs w:val="28"/>
        </w:rPr>
        <w:t>13</w:t>
      </w:r>
      <w:r>
        <w:rPr>
          <w:rFonts w:asciiTheme="minorEastAsia" w:hAnsiTheme="minorEastAsia" w:cs="Times New Roman"/>
          <w:sz w:val="28"/>
          <w:szCs w:val="28"/>
        </w:rPr>
        <w:t>日公开招标的</w:t>
      </w:r>
      <w:r>
        <w:rPr>
          <w:rFonts w:asciiTheme="minorEastAsia" w:hAnsiTheme="minorEastAsia" w:cs="Times New Roman" w:hint="eastAsia"/>
          <w:sz w:val="28"/>
          <w:szCs w:val="28"/>
        </w:rPr>
        <w:t>2025年度化机公司厂内设备及零部件倒运框架协议</w:t>
      </w:r>
      <w:r>
        <w:rPr>
          <w:rFonts w:asciiTheme="minorEastAsia" w:hAnsiTheme="minorEastAsia" w:cs="Times New Roman"/>
          <w:sz w:val="28"/>
          <w:szCs w:val="28"/>
        </w:rPr>
        <w:t>项目经依法组建的评委小组的评审，成交候选人均符合采购文件要求的资格能力条件，结果公示如下：</w:t>
      </w:r>
    </w:p>
    <w:tbl>
      <w:tblPr>
        <w:tblW w:w="11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9"/>
        <w:gridCol w:w="5245"/>
        <w:gridCol w:w="3600"/>
      </w:tblGrid>
      <w:tr w:rsidR="00991E48" w:rsidTr="00515C22">
        <w:trPr>
          <w:trHeight w:val="453"/>
          <w:jc w:val="center"/>
        </w:trPr>
        <w:tc>
          <w:tcPr>
            <w:tcW w:w="2819" w:type="dxa"/>
            <w:shd w:val="clear" w:color="auto" w:fill="auto"/>
            <w:noWrap/>
            <w:vAlign w:val="center"/>
          </w:tcPr>
          <w:p w:rsidR="00991E48" w:rsidRDefault="0061552E" w:rsidP="00515C22">
            <w:pPr>
              <w:spacing w:line="540" w:lineRule="exact"/>
              <w:ind w:firstLineChars="200" w:firstLine="56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名次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91E48" w:rsidRDefault="0061552E" w:rsidP="00515C22">
            <w:pPr>
              <w:spacing w:line="540" w:lineRule="exact"/>
              <w:ind w:firstLineChars="200" w:firstLine="56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成交候选人名称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991E48" w:rsidRDefault="0061552E" w:rsidP="00515C22">
            <w:pPr>
              <w:spacing w:line="540" w:lineRule="exact"/>
              <w:ind w:firstLineChars="200" w:firstLine="56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报价（含9%增值税）</w:t>
            </w:r>
          </w:p>
        </w:tc>
      </w:tr>
      <w:tr w:rsidR="00991E48" w:rsidTr="00515C22">
        <w:trPr>
          <w:trHeight w:val="402"/>
          <w:jc w:val="center"/>
        </w:trPr>
        <w:tc>
          <w:tcPr>
            <w:tcW w:w="2819" w:type="dxa"/>
            <w:shd w:val="clear" w:color="auto" w:fill="auto"/>
            <w:noWrap/>
            <w:vAlign w:val="center"/>
          </w:tcPr>
          <w:p w:rsidR="00991E48" w:rsidRDefault="0061552E" w:rsidP="00515C22">
            <w:pPr>
              <w:spacing w:line="540" w:lineRule="exact"/>
              <w:ind w:firstLineChars="200" w:firstLine="56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第一名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91E48" w:rsidRDefault="0061552E" w:rsidP="00515C22">
            <w:pPr>
              <w:spacing w:line="540" w:lineRule="exact"/>
              <w:ind w:firstLineChars="200" w:firstLine="56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南京大件起重运输有限公司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991E48" w:rsidRDefault="0061552E" w:rsidP="00515C22">
            <w:pPr>
              <w:spacing w:line="540" w:lineRule="exact"/>
              <w:ind w:firstLineChars="200" w:firstLine="56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详见附件</w:t>
            </w:r>
          </w:p>
        </w:tc>
      </w:tr>
      <w:tr w:rsidR="00991E48" w:rsidTr="00515C22">
        <w:trPr>
          <w:trHeight w:val="494"/>
          <w:jc w:val="center"/>
        </w:trPr>
        <w:tc>
          <w:tcPr>
            <w:tcW w:w="2819" w:type="dxa"/>
            <w:shd w:val="clear" w:color="auto" w:fill="auto"/>
            <w:noWrap/>
            <w:vAlign w:val="center"/>
          </w:tcPr>
          <w:p w:rsidR="00991E48" w:rsidRDefault="0061552E" w:rsidP="00515C22">
            <w:pPr>
              <w:spacing w:line="540" w:lineRule="exact"/>
              <w:ind w:firstLineChars="200" w:firstLine="56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第二名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91E48" w:rsidRDefault="0061552E" w:rsidP="00515C22">
            <w:pPr>
              <w:spacing w:line="540" w:lineRule="exact"/>
              <w:ind w:firstLineChars="200" w:firstLine="56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靖江市陆氏大件运输有限公司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991E48" w:rsidRDefault="0061552E" w:rsidP="00515C22">
            <w:pPr>
              <w:spacing w:line="540" w:lineRule="exact"/>
              <w:ind w:firstLineChars="200" w:firstLine="56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详见附件</w:t>
            </w:r>
          </w:p>
        </w:tc>
      </w:tr>
      <w:tr w:rsidR="00991E48" w:rsidTr="00515C22">
        <w:trPr>
          <w:trHeight w:val="483"/>
          <w:jc w:val="center"/>
        </w:trPr>
        <w:tc>
          <w:tcPr>
            <w:tcW w:w="2819" w:type="dxa"/>
            <w:shd w:val="clear" w:color="auto" w:fill="auto"/>
            <w:noWrap/>
            <w:vAlign w:val="center"/>
          </w:tcPr>
          <w:p w:rsidR="00991E48" w:rsidRDefault="0061552E" w:rsidP="00515C22">
            <w:pPr>
              <w:spacing w:line="540" w:lineRule="exact"/>
              <w:ind w:firstLineChars="200" w:firstLine="56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第三名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91E48" w:rsidRDefault="0061552E" w:rsidP="00515C22">
            <w:pPr>
              <w:spacing w:line="540" w:lineRule="exact"/>
              <w:ind w:firstLineChars="200" w:firstLine="56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江苏中</w:t>
            </w:r>
            <w:proofErr w:type="gramStart"/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卓工程</w:t>
            </w:r>
            <w:proofErr w:type="gramEnd"/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物流有限公司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991E48" w:rsidRDefault="0061552E" w:rsidP="00515C22">
            <w:pPr>
              <w:spacing w:line="540" w:lineRule="exact"/>
              <w:ind w:firstLineChars="200" w:firstLine="56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详见附件</w:t>
            </w:r>
          </w:p>
        </w:tc>
      </w:tr>
      <w:tr w:rsidR="00991E48" w:rsidTr="00515C22">
        <w:trPr>
          <w:trHeight w:val="481"/>
          <w:jc w:val="center"/>
        </w:trPr>
        <w:tc>
          <w:tcPr>
            <w:tcW w:w="2819" w:type="dxa"/>
            <w:shd w:val="clear" w:color="auto" w:fill="auto"/>
            <w:noWrap/>
            <w:vAlign w:val="center"/>
          </w:tcPr>
          <w:p w:rsidR="00991E48" w:rsidRDefault="0061552E" w:rsidP="00515C22">
            <w:pPr>
              <w:spacing w:line="540" w:lineRule="exact"/>
              <w:ind w:firstLineChars="200" w:firstLine="56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第四名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91E48" w:rsidRDefault="0061552E" w:rsidP="00515C22">
            <w:pPr>
              <w:spacing w:line="540" w:lineRule="exact"/>
              <w:ind w:firstLineChars="200" w:firstLine="56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南京畅联物流股份有限公司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991E48" w:rsidRDefault="0061552E" w:rsidP="00515C22">
            <w:pPr>
              <w:spacing w:line="540" w:lineRule="exact"/>
              <w:ind w:firstLineChars="200" w:firstLine="56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详见附件</w:t>
            </w:r>
          </w:p>
        </w:tc>
      </w:tr>
      <w:tr w:rsidR="00991E48" w:rsidTr="00515C22">
        <w:trPr>
          <w:trHeight w:val="481"/>
          <w:jc w:val="center"/>
        </w:trPr>
        <w:tc>
          <w:tcPr>
            <w:tcW w:w="2819" w:type="dxa"/>
            <w:shd w:val="clear" w:color="auto" w:fill="auto"/>
            <w:noWrap/>
            <w:vAlign w:val="center"/>
          </w:tcPr>
          <w:p w:rsidR="00991E48" w:rsidRDefault="0061552E" w:rsidP="00515C22">
            <w:pPr>
              <w:spacing w:line="540" w:lineRule="exact"/>
              <w:ind w:firstLineChars="200" w:firstLine="56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第五名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91E48" w:rsidRDefault="0061552E" w:rsidP="00515C22">
            <w:pPr>
              <w:spacing w:line="540" w:lineRule="exact"/>
              <w:ind w:firstLineChars="200" w:firstLine="56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江苏舜骉大件物流有限公司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991E48" w:rsidRDefault="0061552E" w:rsidP="00515C22">
            <w:pPr>
              <w:spacing w:line="540" w:lineRule="exact"/>
              <w:ind w:firstLineChars="200" w:firstLine="56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详见附件</w:t>
            </w:r>
          </w:p>
        </w:tc>
      </w:tr>
      <w:tr w:rsidR="00991E48" w:rsidTr="00515C22">
        <w:trPr>
          <w:trHeight w:val="481"/>
          <w:jc w:val="center"/>
        </w:trPr>
        <w:tc>
          <w:tcPr>
            <w:tcW w:w="2819" w:type="dxa"/>
            <w:shd w:val="clear" w:color="auto" w:fill="auto"/>
            <w:noWrap/>
            <w:vAlign w:val="center"/>
          </w:tcPr>
          <w:p w:rsidR="00991E48" w:rsidRDefault="0061552E" w:rsidP="00515C22">
            <w:pPr>
              <w:spacing w:line="540" w:lineRule="exact"/>
              <w:ind w:firstLineChars="200" w:firstLine="56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第六名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91E48" w:rsidRDefault="0061552E" w:rsidP="00515C22">
            <w:pPr>
              <w:spacing w:line="540" w:lineRule="exact"/>
              <w:ind w:firstLineChars="200" w:firstLine="56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南京中特物流有限公司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991E48" w:rsidRDefault="0061552E" w:rsidP="00515C22">
            <w:pPr>
              <w:spacing w:line="540" w:lineRule="exact"/>
              <w:ind w:firstLineChars="200" w:firstLine="56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详见附件</w:t>
            </w:r>
          </w:p>
        </w:tc>
      </w:tr>
      <w:tr w:rsidR="00991E48" w:rsidTr="00515C22">
        <w:trPr>
          <w:trHeight w:val="481"/>
          <w:jc w:val="center"/>
        </w:trPr>
        <w:tc>
          <w:tcPr>
            <w:tcW w:w="2819" w:type="dxa"/>
            <w:shd w:val="clear" w:color="auto" w:fill="auto"/>
            <w:noWrap/>
            <w:vAlign w:val="center"/>
          </w:tcPr>
          <w:p w:rsidR="00991E48" w:rsidRDefault="0061552E" w:rsidP="00515C22">
            <w:pPr>
              <w:spacing w:line="540" w:lineRule="exact"/>
              <w:ind w:firstLineChars="200" w:firstLine="56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第七名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91E48" w:rsidRDefault="0061552E" w:rsidP="00515C22">
            <w:pPr>
              <w:spacing w:line="540" w:lineRule="exact"/>
              <w:ind w:firstLineChars="200" w:firstLine="56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安徽省电立大件</w:t>
            </w:r>
            <w:proofErr w:type="gramEnd"/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物流有限公司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991E48" w:rsidRDefault="0061552E" w:rsidP="00515C22">
            <w:pPr>
              <w:spacing w:line="540" w:lineRule="exact"/>
              <w:ind w:firstLineChars="200" w:firstLine="56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详见附件</w:t>
            </w:r>
          </w:p>
        </w:tc>
      </w:tr>
    </w:tbl>
    <w:p w:rsidR="00991E48" w:rsidRDefault="00991E48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991E48" w:rsidRDefault="0061552E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公示日期：2024年</w:t>
      </w:r>
      <w:r>
        <w:rPr>
          <w:rFonts w:asciiTheme="minorEastAsia" w:hAnsiTheme="minorEastAsia" w:cs="Times New Roman" w:hint="eastAsia"/>
          <w:sz w:val="28"/>
          <w:szCs w:val="28"/>
        </w:rPr>
        <w:t>12</w:t>
      </w:r>
      <w:r>
        <w:rPr>
          <w:rFonts w:asciiTheme="minorEastAsia" w:hAnsiTheme="minorEastAsia" w:cs="Times New Roman"/>
          <w:sz w:val="28"/>
          <w:szCs w:val="28"/>
        </w:rPr>
        <w:t>月</w:t>
      </w:r>
      <w:r>
        <w:rPr>
          <w:rFonts w:asciiTheme="minorEastAsia" w:hAnsiTheme="minorEastAsia" w:cs="Times New Roman" w:hint="eastAsia"/>
          <w:sz w:val="28"/>
          <w:szCs w:val="28"/>
        </w:rPr>
        <w:t>26日16</w:t>
      </w:r>
      <w:r>
        <w:rPr>
          <w:rFonts w:asciiTheme="minorEastAsia" w:hAnsiTheme="minorEastAsia" w:cs="Times New Roman"/>
          <w:sz w:val="28"/>
          <w:szCs w:val="28"/>
        </w:rPr>
        <w:t>时起至 2024年</w:t>
      </w:r>
      <w:r>
        <w:rPr>
          <w:rFonts w:asciiTheme="minorEastAsia" w:hAnsiTheme="minorEastAsia" w:cs="Times New Roman" w:hint="eastAsia"/>
          <w:sz w:val="28"/>
          <w:szCs w:val="28"/>
        </w:rPr>
        <w:t>12</w:t>
      </w:r>
      <w:r>
        <w:rPr>
          <w:rFonts w:asciiTheme="minorEastAsia" w:hAnsiTheme="minorEastAsia" w:cs="Times New Roman"/>
          <w:sz w:val="28"/>
          <w:szCs w:val="28"/>
        </w:rPr>
        <w:t>月</w:t>
      </w:r>
      <w:r>
        <w:rPr>
          <w:rFonts w:asciiTheme="minorEastAsia" w:hAnsiTheme="minorEastAsia" w:cs="Times New Roman" w:hint="eastAsia"/>
          <w:sz w:val="28"/>
          <w:szCs w:val="28"/>
        </w:rPr>
        <w:t>28</w:t>
      </w:r>
      <w:r>
        <w:rPr>
          <w:rFonts w:asciiTheme="minorEastAsia" w:hAnsiTheme="minorEastAsia" w:cs="Times New Roman"/>
          <w:sz w:val="28"/>
          <w:szCs w:val="28"/>
        </w:rPr>
        <w:t>日1</w:t>
      </w:r>
      <w:r>
        <w:rPr>
          <w:rFonts w:asciiTheme="minorEastAsia" w:hAnsiTheme="minorEastAsia" w:cs="Times New Roman" w:hint="eastAsia"/>
          <w:sz w:val="28"/>
          <w:szCs w:val="28"/>
        </w:rPr>
        <w:t>6</w:t>
      </w:r>
      <w:r>
        <w:rPr>
          <w:rFonts w:asciiTheme="minorEastAsia" w:hAnsiTheme="minorEastAsia" w:cs="Times New Roman"/>
          <w:sz w:val="28"/>
          <w:szCs w:val="28"/>
        </w:rPr>
        <w:t xml:space="preserve">时止。如有异议，请在公示截止日期前向采购人书面提出，异议文件须由法定代表人或委托代理人签字，并加盖法人公章，发送扫描件的同时将原件邮寄采购人处。 </w:t>
      </w:r>
    </w:p>
    <w:p w:rsidR="00991E48" w:rsidRDefault="0061552E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lastRenderedPageBreak/>
        <w:t>采购人名称： 中石化南京化工机械有限公司</w:t>
      </w:r>
    </w:p>
    <w:p w:rsidR="00991E48" w:rsidRDefault="0061552E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地址：南京市江北新区大厂</w:t>
      </w:r>
      <w:proofErr w:type="gramStart"/>
      <w:r>
        <w:rPr>
          <w:rFonts w:asciiTheme="minorEastAsia" w:hAnsiTheme="minorEastAsia" w:cs="Times New Roman"/>
          <w:sz w:val="28"/>
          <w:szCs w:val="28"/>
        </w:rPr>
        <w:t>街道姜桥</w:t>
      </w:r>
      <w:r>
        <w:rPr>
          <w:rFonts w:asciiTheme="minorEastAsia" w:hAnsiTheme="minorEastAsia" w:cs="Times New Roman" w:hint="eastAsia"/>
          <w:sz w:val="28"/>
          <w:szCs w:val="28"/>
        </w:rPr>
        <w:t>1</w:t>
      </w:r>
      <w:r>
        <w:rPr>
          <w:rFonts w:asciiTheme="minorEastAsia" w:hAnsiTheme="minorEastAsia" w:cs="Times New Roman"/>
          <w:sz w:val="28"/>
          <w:szCs w:val="28"/>
        </w:rPr>
        <w:t>号</w:t>
      </w:r>
      <w:proofErr w:type="gramEnd"/>
    </w:p>
    <w:p w:rsidR="00991E48" w:rsidRDefault="0061552E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 xml:space="preserve">邮编：210048 </w:t>
      </w:r>
    </w:p>
    <w:p w:rsidR="00991E48" w:rsidRDefault="0061552E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联系人：</w:t>
      </w:r>
      <w:r>
        <w:rPr>
          <w:rFonts w:asciiTheme="minorEastAsia" w:hAnsiTheme="minorEastAsia" w:cs="Times New Roman" w:hint="eastAsia"/>
          <w:sz w:val="28"/>
          <w:szCs w:val="28"/>
        </w:rPr>
        <w:t>谢鹏飞</w:t>
      </w:r>
    </w:p>
    <w:p w:rsidR="00991E48" w:rsidRDefault="0061552E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电话：</w:t>
      </w:r>
      <w:r>
        <w:rPr>
          <w:rFonts w:asciiTheme="minorEastAsia" w:hAnsiTheme="minorEastAsia" w:cs="Times New Roman" w:hint="eastAsia"/>
          <w:sz w:val="28"/>
          <w:szCs w:val="28"/>
        </w:rPr>
        <w:t>13770939963</w:t>
      </w:r>
    </w:p>
    <w:p w:rsidR="00991E48" w:rsidRDefault="0061552E">
      <w:pPr>
        <w:spacing w:line="540" w:lineRule="exact"/>
        <w:ind w:firstLineChars="200" w:firstLine="560"/>
        <w:rPr>
          <w:rFonts w:hint="eastAsia"/>
        </w:rPr>
      </w:pPr>
      <w:r>
        <w:rPr>
          <w:rFonts w:asciiTheme="minorEastAsia" w:hAnsiTheme="minorEastAsia" w:cs="Times New Roman"/>
          <w:sz w:val="28"/>
          <w:szCs w:val="28"/>
        </w:rPr>
        <w:t>邮箱：</w:t>
      </w:r>
      <w:hyperlink r:id="rId10" w:history="1">
        <w:r>
          <w:rPr>
            <w:rStyle w:val="a8"/>
            <w:rFonts w:asciiTheme="minorEastAsia" w:hAnsiTheme="minorEastAsia" w:cs="Times New Roman" w:hint="eastAsia"/>
            <w:sz w:val="28"/>
            <w:szCs w:val="28"/>
          </w:rPr>
          <w:t>xiepf</w:t>
        </w:r>
        <w:r>
          <w:rPr>
            <w:rStyle w:val="a8"/>
            <w:rFonts w:asciiTheme="minorEastAsia" w:hAnsiTheme="minorEastAsia" w:cs="Times New Roman"/>
            <w:sz w:val="28"/>
            <w:szCs w:val="28"/>
          </w:rPr>
          <w:t>.nhgs@sinopec.com</w:t>
        </w:r>
      </w:hyperlink>
    </w:p>
    <w:p w:rsidR="00515C22" w:rsidRDefault="00515C22" w:rsidP="00515C22">
      <w:pPr>
        <w:spacing w:line="540" w:lineRule="exact"/>
        <w:ind w:firstLineChars="200" w:firstLine="420"/>
        <w:rPr>
          <w:rFonts w:hint="eastAsia"/>
        </w:rPr>
      </w:pPr>
    </w:p>
    <w:p w:rsidR="00515C22" w:rsidRDefault="00515C22" w:rsidP="00515C22">
      <w:pPr>
        <w:spacing w:line="540" w:lineRule="exact"/>
        <w:ind w:firstLineChars="200" w:firstLine="420"/>
        <w:rPr>
          <w:rFonts w:hint="eastAsia"/>
        </w:rPr>
      </w:pPr>
    </w:p>
    <w:p w:rsidR="00515C22" w:rsidRDefault="00515C22" w:rsidP="00515C22">
      <w:pPr>
        <w:spacing w:line="540" w:lineRule="exact"/>
        <w:ind w:firstLineChars="200" w:firstLine="420"/>
        <w:rPr>
          <w:rFonts w:hint="eastAsia"/>
        </w:rPr>
      </w:pPr>
    </w:p>
    <w:p w:rsidR="00515C22" w:rsidRDefault="00515C22" w:rsidP="00515C22">
      <w:pPr>
        <w:spacing w:line="540" w:lineRule="exact"/>
        <w:ind w:firstLineChars="200" w:firstLine="420"/>
        <w:rPr>
          <w:rFonts w:hint="eastAsia"/>
        </w:rPr>
      </w:pPr>
    </w:p>
    <w:p w:rsidR="00515C22" w:rsidRDefault="00515C22" w:rsidP="00515C22">
      <w:pPr>
        <w:spacing w:line="540" w:lineRule="exact"/>
        <w:ind w:firstLineChars="200" w:firstLine="420"/>
        <w:rPr>
          <w:rFonts w:hint="eastAsia"/>
        </w:rPr>
      </w:pPr>
    </w:p>
    <w:p w:rsidR="00515C22" w:rsidRDefault="00515C22" w:rsidP="00515C22">
      <w:pPr>
        <w:spacing w:line="540" w:lineRule="exact"/>
        <w:ind w:firstLineChars="200" w:firstLine="420"/>
        <w:rPr>
          <w:rFonts w:hint="eastAsia"/>
        </w:rPr>
      </w:pPr>
    </w:p>
    <w:p w:rsidR="00515C22" w:rsidRDefault="00515C22" w:rsidP="00515C22">
      <w:pPr>
        <w:spacing w:line="540" w:lineRule="exact"/>
        <w:ind w:firstLineChars="200" w:firstLine="420"/>
        <w:rPr>
          <w:rFonts w:hint="eastAsia"/>
        </w:rPr>
      </w:pPr>
    </w:p>
    <w:p w:rsidR="00515C22" w:rsidRDefault="00515C22" w:rsidP="00515C22">
      <w:pPr>
        <w:spacing w:line="540" w:lineRule="exact"/>
        <w:ind w:firstLineChars="200" w:firstLine="420"/>
        <w:rPr>
          <w:rFonts w:hint="eastAsia"/>
        </w:rPr>
      </w:pPr>
    </w:p>
    <w:p w:rsidR="00515C22" w:rsidRDefault="00515C22" w:rsidP="00515C22">
      <w:pPr>
        <w:spacing w:line="540" w:lineRule="exact"/>
        <w:ind w:firstLineChars="200" w:firstLine="420"/>
        <w:rPr>
          <w:rFonts w:hint="eastAsia"/>
        </w:rPr>
      </w:pPr>
    </w:p>
    <w:p w:rsidR="00515C22" w:rsidRDefault="00515C22" w:rsidP="00515C22">
      <w:pPr>
        <w:spacing w:line="540" w:lineRule="exact"/>
        <w:ind w:firstLineChars="200" w:firstLine="420"/>
        <w:rPr>
          <w:rFonts w:hint="eastAsia"/>
        </w:rPr>
      </w:pPr>
    </w:p>
    <w:p w:rsidR="00515C22" w:rsidRDefault="00515C22" w:rsidP="00515C22">
      <w:pPr>
        <w:spacing w:line="540" w:lineRule="exact"/>
        <w:ind w:firstLineChars="200" w:firstLine="560"/>
        <w:rPr>
          <w:rStyle w:val="a8"/>
          <w:rFonts w:asciiTheme="minorEastAsia" w:hAnsiTheme="minorEastAsia" w:cs="Times New Roman"/>
          <w:sz w:val="28"/>
          <w:szCs w:val="28"/>
        </w:rPr>
      </w:pPr>
    </w:p>
    <w:tbl>
      <w:tblPr>
        <w:tblpPr w:leftFromText="180" w:rightFromText="180" w:vertAnchor="text" w:horzAnchor="page" w:tblpX="608" w:tblpY="1077"/>
        <w:tblOverlap w:val="never"/>
        <w:tblW w:w="15845" w:type="dxa"/>
        <w:tblLayout w:type="fixed"/>
        <w:tblLook w:val="04A0"/>
      </w:tblPr>
      <w:tblGrid>
        <w:gridCol w:w="550"/>
        <w:gridCol w:w="3650"/>
        <w:gridCol w:w="1167"/>
        <w:gridCol w:w="1033"/>
        <w:gridCol w:w="950"/>
        <w:gridCol w:w="1133"/>
        <w:gridCol w:w="984"/>
        <w:gridCol w:w="983"/>
        <w:gridCol w:w="967"/>
        <w:gridCol w:w="1111"/>
        <w:gridCol w:w="1133"/>
        <w:gridCol w:w="1150"/>
        <w:gridCol w:w="1034"/>
      </w:tblGrid>
      <w:tr w:rsidR="00991E48">
        <w:trPr>
          <w:trHeight w:val="780"/>
        </w:trPr>
        <w:tc>
          <w:tcPr>
            <w:tcW w:w="1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1E48" w:rsidRPr="00515C22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15C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2025年度化机公司厂内设备及零部件倒运框架协议报价一览表（元）</w:t>
            </w:r>
          </w:p>
        </w:tc>
      </w:tr>
      <w:tr w:rsidR="00991E48">
        <w:trPr>
          <w:trHeight w:val="95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报价要求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南京大件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安徽电立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江苏舜骉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江苏中卓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靖江陆氏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南京畅联</w:t>
            </w:r>
            <w:proofErr w:type="gram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南京中特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2024框架价格</w:t>
            </w:r>
          </w:p>
        </w:tc>
      </w:tr>
      <w:tr w:rsidR="00991E48" w:rsidTr="00515C22">
        <w:trPr>
          <w:trHeight w:val="37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991E4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991E4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一次报价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二次报价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一次报价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一次报价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一次报价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二次报价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一次报价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二次报价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一次报价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一次报价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991E4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991E48">
        <w:trPr>
          <w:trHeight w:val="9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设备重量≤100吨，直径7m以下，单次厂内倒运费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2652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2300</w:t>
            </w:r>
          </w:p>
        </w:tc>
      </w:tr>
      <w:tr w:rsidR="00991E48">
        <w:trPr>
          <w:trHeight w:val="9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100吨＜设备重量≤200吨，直径7m以下，单次厂内倒运费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4444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</w:tr>
      <w:tr w:rsidR="00991E48" w:rsidTr="00515C22">
        <w:trPr>
          <w:trHeight w:val="57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200吨＜设备重量≤250吨：单次厂内倒运费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9585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9000</w:t>
            </w:r>
          </w:p>
        </w:tc>
      </w:tr>
      <w:tr w:rsidR="00991E48" w:rsidTr="00515C22">
        <w:trPr>
          <w:trHeight w:val="69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250吨＜设备重量≤350吨，单次厂内倒运费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28000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23500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19388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18000</w:t>
            </w:r>
          </w:p>
        </w:tc>
      </w:tr>
      <w:tr w:rsidR="00991E48" w:rsidTr="00515C22">
        <w:trPr>
          <w:trHeight w:val="5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350吨＜设备重量≤400吨，单次厂内倒运费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25500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23000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34500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25758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23000</w:t>
            </w:r>
          </w:p>
        </w:tc>
      </w:tr>
      <w:tr w:rsidR="00991E48" w:rsidTr="00515C22">
        <w:trPr>
          <w:trHeight w:val="42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400吨＜设备重量≤450吨，单次厂内倒运费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28500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27000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48000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47500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28788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27000</w:t>
            </w:r>
          </w:p>
        </w:tc>
      </w:tr>
      <w:tr w:rsidR="00991E48" w:rsidTr="00515C22">
        <w:trPr>
          <w:trHeight w:val="42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设备重量＞450吨，单次厂内倒运费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另行协商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另行协商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另行协商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另行协商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另行协商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另行协商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另行协商</w:t>
            </w:r>
            <w:bookmarkStart w:id="0" w:name="_GoBack"/>
            <w:bookmarkEnd w:id="0"/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另行协商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另行协商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另行协商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另行协商</w:t>
            </w:r>
          </w:p>
        </w:tc>
      </w:tr>
      <w:tr w:rsidR="00991E48" w:rsidTr="00515C22">
        <w:trPr>
          <w:trHeight w:val="701"/>
        </w:trPr>
        <w:tc>
          <w:tcPr>
            <w:tcW w:w="15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1E48" w:rsidRDefault="006155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注：倒运单价在合同期内为不变价。报价包括乙方自备的车辆调遣费、人工费用、劳动保护用品以及各类工具等费用。 报价为含税价，增值税税率为9%。</w:t>
            </w:r>
          </w:p>
        </w:tc>
      </w:tr>
    </w:tbl>
    <w:p w:rsidR="00991E48" w:rsidRDefault="0061552E">
      <w:pPr>
        <w:spacing w:line="540" w:lineRule="exact"/>
        <w:ind w:firstLineChars="200" w:firstLine="560"/>
        <w:rPr>
          <w:rStyle w:val="a8"/>
          <w:rFonts w:asciiTheme="minorEastAsia" w:hAnsiTheme="minorEastAsia" w:cs="Times New Roman"/>
          <w:color w:val="auto"/>
          <w:sz w:val="28"/>
          <w:szCs w:val="28"/>
          <w:u w:val="none"/>
        </w:rPr>
      </w:pPr>
      <w:r>
        <w:rPr>
          <w:rStyle w:val="a8"/>
          <w:rFonts w:asciiTheme="minorEastAsia" w:hAnsiTheme="minorEastAsia" w:cs="Times New Roman" w:hint="eastAsia"/>
          <w:color w:val="auto"/>
          <w:sz w:val="28"/>
          <w:szCs w:val="28"/>
          <w:u w:val="none"/>
        </w:rPr>
        <w:t>附件：</w:t>
      </w:r>
    </w:p>
    <w:p w:rsidR="00991E48" w:rsidRDefault="00991E48">
      <w:pPr>
        <w:spacing w:line="540" w:lineRule="exact"/>
        <w:ind w:firstLineChars="200" w:firstLine="560"/>
        <w:rPr>
          <w:rStyle w:val="a8"/>
          <w:rFonts w:asciiTheme="minorEastAsia" w:hAnsiTheme="minorEastAsia" w:cs="Times New Roman"/>
          <w:color w:val="auto"/>
          <w:sz w:val="28"/>
          <w:szCs w:val="28"/>
          <w:u w:val="none"/>
        </w:rPr>
      </w:pPr>
    </w:p>
    <w:sectPr w:rsidR="00991E48" w:rsidSect="00991E48">
      <w:footerReference w:type="even" r:id="rId11"/>
      <w:footerReference w:type="default" r:id="rId12"/>
      <w:pgSz w:w="16838" w:h="11906" w:orient="landscape"/>
      <w:pgMar w:top="1247" w:right="2098" w:bottom="1247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DDD" w:rsidRDefault="00257DDD" w:rsidP="00991E48">
      <w:r>
        <w:separator/>
      </w:r>
    </w:p>
  </w:endnote>
  <w:endnote w:type="continuationSeparator" w:id="0">
    <w:p w:rsidR="00257DDD" w:rsidRDefault="00257DDD" w:rsidP="00991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E48" w:rsidRDefault="0061552E">
    <w:pPr>
      <w:pStyle w:val="a4"/>
      <w:framePr w:wrap="around" w:vAnchor="text" w:hAnchor="page" w:x="1642" w:y="-60"/>
      <w:ind w:rightChars="100" w:right="210" w:firstLineChars="50" w:firstLine="141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5F2FBB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5F2FBB">
      <w:rPr>
        <w:rFonts w:ascii="宋体" w:eastAsia="宋体" w:hAnsi="宋体"/>
        <w:b/>
        <w:sz w:val="28"/>
        <w:szCs w:val="24"/>
      </w:rPr>
      <w:fldChar w:fldCharType="separate"/>
    </w:r>
    <w:r w:rsidR="00700AC0">
      <w:rPr>
        <w:rStyle w:val="a7"/>
        <w:rFonts w:ascii="宋体" w:eastAsia="宋体" w:hAnsi="宋体"/>
        <w:b/>
        <w:noProof/>
        <w:sz w:val="28"/>
        <w:szCs w:val="24"/>
      </w:rPr>
      <w:t>2</w:t>
    </w:r>
    <w:r w:rsidR="005F2FBB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991E48" w:rsidRDefault="00991E4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E48" w:rsidRDefault="0061552E">
    <w:pPr>
      <w:pStyle w:val="a4"/>
      <w:framePr w:wrap="around" w:vAnchor="text" w:hAnchor="margin" w:xAlign="outside" w:y="1"/>
      <w:ind w:rightChars="100" w:right="210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5F2FBB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5F2FBB">
      <w:rPr>
        <w:rFonts w:ascii="宋体" w:eastAsia="宋体" w:hAnsi="宋体"/>
        <w:b/>
        <w:sz w:val="28"/>
        <w:szCs w:val="24"/>
      </w:rPr>
      <w:fldChar w:fldCharType="separate"/>
    </w:r>
    <w:r w:rsidR="00700AC0">
      <w:rPr>
        <w:rStyle w:val="a7"/>
        <w:rFonts w:ascii="宋体" w:eastAsia="宋体" w:hAnsi="宋体"/>
        <w:b/>
        <w:noProof/>
        <w:sz w:val="28"/>
        <w:szCs w:val="24"/>
      </w:rPr>
      <w:t>3</w:t>
    </w:r>
    <w:r w:rsidR="005F2FBB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991E48" w:rsidRDefault="00991E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DDD" w:rsidRDefault="00257DDD" w:rsidP="00991E48">
      <w:r>
        <w:separator/>
      </w:r>
    </w:p>
  </w:footnote>
  <w:footnote w:type="continuationSeparator" w:id="0">
    <w:p w:rsidR="00257DDD" w:rsidRDefault="00257DDD" w:rsidP="00991E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274453"/>
    <w:rsid w:val="00002F36"/>
    <w:rsid w:val="00050AAC"/>
    <w:rsid w:val="0006065A"/>
    <w:rsid w:val="000808A4"/>
    <w:rsid w:val="00086F9F"/>
    <w:rsid w:val="000D4D8A"/>
    <w:rsid w:val="000D55A7"/>
    <w:rsid w:val="0012488F"/>
    <w:rsid w:val="001B49E4"/>
    <w:rsid w:val="001C2CE3"/>
    <w:rsid w:val="001E7627"/>
    <w:rsid w:val="002177B5"/>
    <w:rsid w:val="00233631"/>
    <w:rsid w:val="00241CC0"/>
    <w:rsid w:val="00257DDD"/>
    <w:rsid w:val="00273C3C"/>
    <w:rsid w:val="00274453"/>
    <w:rsid w:val="002A4FFE"/>
    <w:rsid w:val="002C30B5"/>
    <w:rsid w:val="002E0C6C"/>
    <w:rsid w:val="002E0EE5"/>
    <w:rsid w:val="002E3ADD"/>
    <w:rsid w:val="002F2E54"/>
    <w:rsid w:val="003166B3"/>
    <w:rsid w:val="00335A48"/>
    <w:rsid w:val="00341F1A"/>
    <w:rsid w:val="00374B39"/>
    <w:rsid w:val="003764C9"/>
    <w:rsid w:val="00381BEB"/>
    <w:rsid w:val="00386D19"/>
    <w:rsid w:val="003A73F7"/>
    <w:rsid w:val="003C0BEB"/>
    <w:rsid w:val="003C1C91"/>
    <w:rsid w:val="00400BCD"/>
    <w:rsid w:val="0042735E"/>
    <w:rsid w:val="00483F34"/>
    <w:rsid w:val="004A79A1"/>
    <w:rsid w:val="004E4F9B"/>
    <w:rsid w:val="004F7CDB"/>
    <w:rsid w:val="00515C22"/>
    <w:rsid w:val="00517DC3"/>
    <w:rsid w:val="00550632"/>
    <w:rsid w:val="00553F1A"/>
    <w:rsid w:val="0057188C"/>
    <w:rsid w:val="005828D7"/>
    <w:rsid w:val="005843E2"/>
    <w:rsid w:val="00595990"/>
    <w:rsid w:val="005B6E86"/>
    <w:rsid w:val="005F2FBB"/>
    <w:rsid w:val="006122F5"/>
    <w:rsid w:val="0061552E"/>
    <w:rsid w:val="00622825"/>
    <w:rsid w:val="00634FC4"/>
    <w:rsid w:val="006453C9"/>
    <w:rsid w:val="0065602D"/>
    <w:rsid w:val="00664BFE"/>
    <w:rsid w:val="00691D08"/>
    <w:rsid w:val="006B107A"/>
    <w:rsid w:val="006B595E"/>
    <w:rsid w:val="006C1A09"/>
    <w:rsid w:val="006E20C0"/>
    <w:rsid w:val="0070084E"/>
    <w:rsid w:val="00700AC0"/>
    <w:rsid w:val="00702224"/>
    <w:rsid w:val="00704FBF"/>
    <w:rsid w:val="00733037"/>
    <w:rsid w:val="0077031F"/>
    <w:rsid w:val="007844BA"/>
    <w:rsid w:val="007F0807"/>
    <w:rsid w:val="007F4E05"/>
    <w:rsid w:val="008065EB"/>
    <w:rsid w:val="0082232E"/>
    <w:rsid w:val="0084371C"/>
    <w:rsid w:val="00860C7F"/>
    <w:rsid w:val="008620FD"/>
    <w:rsid w:val="008B499C"/>
    <w:rsid w:val="00901C29"/>
    <w:rsid w:val="00915E16"/>
    <w:rsid w:val="00957268"/>
    <w:rsid w:val="00985224"/>
    <w:rsid w:val="00991E48"/>
    <w:rsid w:val="009A1FB0"/>
    <w:rsid w:val="009A3A90"/>
    <w:rsid w:val="009B28FA"/>
    <w:rsid w:val="009D16D3"/>
    <w:rsid w:val="009E76F1"/>
    <w:rsid w:val="009F7D85"/>
    <w:rsid w:val="00A050DC"/>
    <w:rsid w:val="00A17BA8"/>
    <w:rsid w:val="00A20721"/>
    <w:rsid w:val="00A307A1"/>
    <w:rsid w:val="00A32C0F"/>
    <w:rsid w:val="00A56BE1"/>
    <w:rsid w:val="00A63B37"/>
    <w:rsid w:val="00A65EC6"/>
    <w:rsid w:val="00A82EE6"/>
    <w:rsid w:val="00B37173"/>
    <w:rsid w:val="00B466EF"/>
    <w:rsid w:val="00B75C11"/>
    <w:rsid w:val="00B81092"/>
    <w:rsid w:val="00B922F0"/>
    <w:rsid w:val="00BA3B2D"/>
    <w:rsid w:val="00BC6A76"/>
    <w:rsid w:val="00C04AF5"/>
    <w:rsid w:val="00C71338"/>
    <w:rsid w:val="00C848F7"/>
    <w:rsid w:val="00C93632"/>
    <w:rsid w:val="00CB4A8D"/>
    <w:rsid w:val="00CC0712"/>
    <w:rsid w:val="00CE1CCD"/>
    <w:rsid w:val="00CF1ECA"/>
    <w:rsid w:val="00D21F03"/>
    <w:rsid w:val="00D40838"/>
    <w:rsid w:val="00D54009"/>
    <w:rsid w:val="00DB490F"/>
    <w:rsid w:val="00DE0D9A"/>
    <w:rsid w:val="00DE176D"/>
    <w:rsid w:val="00DE30AE"/>
    <w:rsid w:val="00E50500"/>
    <w:rsid w:val="00E5687E"/>
    <w:rsid w:val="00E90912"/>
    <w:rsid w:val="00F3364D"/>
    <w:rsid w:val="00F4019B"/>
    <w:rsid w:val="00F50B82"/>
    <w:rsid w:val="00F96E77"/>
    <w:rsid w:val="00FB58A4"/>
    <w:rsid w:val="00FC0716"/>
    <w:rsid w:val="73DC3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4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991E48"/>
    <w:pPr>
      <w:autoSpaceDE w:val="0"/>
      <w:autoSpaceDN w:val="0"/>
      <w:adjustRightInd w:val="0"/>
      <w:jc w:val="left"/>
    </w:pPr>
    <w:rPr>
      <w:rFonts w:ascii="宋体" w:eastAsia="宋体" w:hAnsi="Times New Roman" w:cs="宋体"/>
      <w:b/>
      <w:bCs/>
      <w:kern w:val="0"/>
      <w:sz w:val="23"/>
      <w:szCs w:val="23"/>
    </w:rPr>
  </w:style>
  <w:style w:type="paragraph" w:styleId="a4">
    <w:name w:val="footer"/>
    <w:basedOn w:val="a"/>
    <w:link w:val="Char0"/>
    <w:unhideWhenUsed/>
    <w:qFormat/>
    <w:rsid w:val="00991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91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991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991E48"/>
  </w:style>
  <w:style w:type="character" w:styleId="a8">
    <w:name w:val="Hyperlink"/>
    <w:basedOn w:val="a0"/>
    <w:uiPriority w:val="99"/>
    <w:unhideWhenUsed/>
    <w:rsid w:val="00991E48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991E4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91E48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991E48"/>
    <w:rPr>
      <w:color w:val="605E5C"/>
      <w:shd w:val="clear" w:color="auto" w:fill="E1DFDD"/>
    </w:rPr>
  </w:style>
  <w:style w:type="character" w:customStyle="1" w:styleId="Char">
    <w:name w:val="正文文本 Char"/>
    <w:basedOn w:val="a0"/>
    <w:link w:val="a3"/>
    <w:uiPriority w:val="1"/>
    <w:rsid w:val="00991E48"/>
    <w:rPr>
      <w:rFonts w:ascii="宋体" w:eastAsia="宋体" w:hAnsi="Times New Roman" w:cs="宋体"/>
      <w:b/>
      <w:bCs/>
      <w:kern w:val="0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991E48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991E4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yangf74573.nhgs@sinopec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50DE7-4D47-421E-9658-A09CA44CC8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7CFD0A-E087-4E1F-953F-3ADB3BF2A4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2EBA7CC-708B-483E-8A4E-72285E3E7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1D569F-F197-47AD-B2C8-75F9B6F6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209</Words>
  <Characters>1196</Characters>
  <Application>Microsoft Office Word</Application>
  <DocSecurity>0</DocSecurity>
  <Lines>9</Lines>
  <Paragraphs>2</Paragraphs>
  <ScaleCrop>false</ScaleCrop>
  <Company>Sinopec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4</cp:revision>
  <dcterms:created xsi:type="dcterms:W3CDTF">2024-12-26T06:33:00Z</dcterms:created>
  <dcterms:modified xsi:type="dcterms:W3CDTF">2024-12-26T06:39:00Z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  <property fmtid="{D5CDD505-2E9C-101B-9397-08002B2CF9AE}" pid="3" name="KSOProductBuildVer">
    <vt:lpwstr>2052-11.8.0.16970</vt:lpwstr>
  </property>
  <property fmtid="{D5CDD505-2E9C-101B-9397-08002B2CF9AE}" pid="4" name="ICV">
    <vt:lpwstr>EC43204217CB425686FEF42F7B419269</vt:lpwstr>
  </property>
</Properties>
</file>