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2A030D" w14:textId="77777777" w:rsidR="002F3F76" w:rsidRDefault="002F3F76">
      <w:pPr>
        <w:pStyle w:val="ad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14:paraId="12C3C226" w14:textId="77777777" w:rsidR="002F3F76" w:rsidRDefault="00000000">
      <w:pPr>
        <w:pStyle w:val="ad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14:paraId="7AFBD6A9" w14:textId="7FF20713" w:rsidR="002F3F76" w:rsidRDefault="00000000">
      <w:pPr>
        <w:pStyle w:val="ad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NCMW-SC-</w:t>
      </w:r>
      <w:r w:rsidR="005855E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 w:rsidR="00221B5A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4007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14:paraId="2A670DB4" w14:textId="77777777" w:rsidR="002F3F76" w:rsidRDefault="00000000">
      <w:pPr>
        <w:pStyle w:val="ad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14:paraId="4E85730E" w14:textId="248390DB" w:rsidR="002F3F76" w:rsidRPr="005855E5" w:rsidRDefault="00000000" w:rsidP="005855E5">
      <w:pPr>
        <w:pStyle w:val="ad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1E2DEE" w:rsidRPr="001E2DE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南京明宏机械设备有限公司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887AF1" w:rsidRPr="00887AF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</w:t>
      </w:r>
      <w:r w:rsidR="00221B5A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</w:t>
      </w:r>
      <w:r w:rsidR="00887AF1" w:rsidRPr="00887AF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年度化机公司鱼鳞夹套组套焊接框架协议</w:t>
      </w:r>
      <w:r w:rsidR="005855E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 w:rsidR="001E2DEE" w:rsidRPr="001E2DEE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南京明宏机械设备有限公司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14:paraId="709BB08E" w14:textId="77777777" w:rsidR="002F3F76" w:rsidRDefault="00000000">
      <w:pPr>
        <w:pStyle w:val="ad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主要成交标的的内容描述：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14:paraId="1FD13AF0" w14:textId="7B949B73" w:rsidR="002F3F76" w:rsidRDefault="00000000" w:rsidP="00221B5A">
      <w:pPr>
        <w:pStyle w:val="ad"/>
        <w:widowControl/>
        <w:numPr>
          <w:ilvl w:val="0"/>
          <w:numId w:val="1"/>
        </w:numPr>
        <w:spacing w:line="540" w:lineRule="exact"/>
        <w:ind w:left="0" w:firstLineChars="200" w:firstLine="632"/>
        <w:jc w:val="both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13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%）：【</w:t>
      </w:r>
      <w:r w:rsidR="00221B5A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598</w:t>
      </w:r>
      <w:r w:rsidR="001E2DE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元/</w:t>
      </w:r>
      <w:r w:rsidR="00221B5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米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】</w:t>
      </w:r>
      <w:r w:rsidR="000D177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14:paraId="38CECCB3" w14:textId="77777777" w:rsidR="002F3F76" w:rsidRPr="00E35FA3" w:rsidRDefault="002F3F76">
      <w:pPr>
        <w:pStyle w:val="ad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708FBBC0" w14:textId="77777777" w:rsidR="002F3F76" w:rsidRPr="005B6AC8" w:rsidRDefault="002F3F76">
      <w:pPr>
        <w:pStyle w:val="ad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14:paraId="5E744AF9" w14:textId="0B7DD063" w:rsidR="00302558" w:rsidRPr="004E6F36" w:rsidRDefault="00000000" w:rsidP="004E6F36">
      <w:pPr>
        <w:pStyle w:val="ad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90520A"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中石化南京化工机械有限公司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Pr="005B6AC8"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 w:rsidR="000D177E" w:rsidRPr="0048341C"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 w:rsidR="00221B5A">
        <w:rPr>
          <w:rFonts w:ascii="仿宋_GB2312" w:hAnsi="仿宋_GB2312" w:cs="仿宋_GB2312"/>
          <w:sz w:val="32"/>
          <w:szCs w:val="32"/>
          <w:shd w:val="clear" w:color="auto" w:fill="FFFFFF"/>
        </w:rPr>
        <w:t>4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887AF1">
        <w:rPr>
          <w:rFonts w:ascii="仿宋_GB2312" w:hAnsi="仿宋_GB2312" w:cs="仿宋_GB2312"/>
          <w:sz w:val="32"/>
          <w:szCs w:val="32"/>
          <w:shd w:val="clear" w:color="auto" w:fill="FFFFFF"/>
        </w:rPr>
        <w:t>2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48341C" w:rsidRPr="00F35B32">
        <w:rPr>
          <w:rFonts w:ascii="仿宋_GB2312" w:hAnsi="仿宋_GB2312" w:cs="仿宋_GB2312"/>
          <w:sz w:val="32"/>
          <w:szCs w:val="32"/>
          <w:shd w:val="clear" w:color="auto" w:fill="FFFFFF"/>
        </w:rPr>
        <w:t>2</w:t>
      </w:r>
      <w:r w:rsidR="00EF4EEB">
        <w:rPr>
          <w:rFonts w:ascii="仿宋_GB2312" w:hAnsi="仿宋_GB2312" w:cs="仿宋_GB2312"/>
          <w:sz w:val="32"/>
          <w:szCs w:val="32"/>
          <w:shd w:val="clear" w:color="auto" w:fill="FFFFFF"/>
        </w:rPr>
        <w:t>7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日 </w:t>
      </w:r>
    </w:p>
    <w:sectPr w:rsidR="00302558" w:rsidRPr="004E6F36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965D" w14:textId="77777777" w:rsidR="00092E99" w:rsidRDefault="00092E99">
      <w:r>
        <w:separator/>
      </w:r>
    </w:p>
  </w:endnote>
  <w:endnote w:type="continuationSeparator" w:id="0">
    <w:p w14:paraId="11C223D8" w14:textId="77777777" w:rsidR="00092E99" w:rsidRDefault="0009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space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B7FF" w14:textId="77777777" w:rsidR="002F3F76" w:rsidRDefault="00000000">
    <w:pPr>
      <w:pStyle w:val="ab"/>
      <w:framePr w:wrap="around" w:vAnchor="text" w:hAnchor="margin" w:xAlign="outside" w:y="1"/>
      <w:ind w:leftChars="100" w:left="320"/>
      <w:rPr>
        <w:rStyle w:val="af"/>
        <w:rFonts w:ascii="宋体" w:eastAsia="宋体" w:hAnsi="宋体"/>
        <w:sz w:val="28"/>
        <w:szCs w:val="24"/>
      </w:rPr>
    </w:pPr>
    <w:r>
      <w:rPr>
        <w:rStyle w:val="af"/>
        <w:rFonts w:ascii="宋体" w:eastAsia="宋体" w:hAnsi="宋体" w:hint="eastAsia"/>
        <w:sz w:val="28"/>
        <w:szCs w:val="24"/>
      </w:rPr>
      <w:t>－</w:t>
    </w:r>
    <w:r>
      <w:rPr>
        <w:rFonts w:ascii="宋体" w:eastAsia="宋体" w:hAnsi="宋体"/>
        <w:sz w:val="28"/>
        <w:szCs w:val="24"/>
      </w:rPr>
      <w:fldChar w:fldCharType="begin"/>
    </w:r>
    <w:r>
      <w:rPr>
        <w:rStyle w:val="af"/>
        <w:rFonts w:ascii="宋体" w:eastAsia="宋体" w:hAnsi="宋体"/>
        <w:sz w:val="28"/>
        <w:szCs w:val="24"/>
      </w:rPr>
      <w:instrText xml:space="preserve">PAGE  </w:instrText>
    </w:r>
    <w:r>
      <w:rPr>
        <w:rFonts w:ascii="宋体" w:eastAsia="宋体" w:hAnsi="宋体"/>
        <w:sz w:val="28"/>
        <w:szCs w:val="24"/>
      </w:rPr>
      <w:fldChar w:fldCharType="separate"/>
    </w:r>
    <w:r>
      <w:rPr>
        <w:rStyle w:val="af"/>
        <w:rFonts w:ascii="宋体" w:eastAsia="宋体" w:hAnsi="宋体"/>
        <w:sz w:val="28"/>
        <w:szCs w:val="24"/>
      </w:rPr>
      <w:t>２</w:t>
    </w:r>
    <w:r>
      <w:rPr>
        <w:rFonts w:ascii="宋体" w:eastAsia="宋体" w:hAnsi="宋体"/>
        <w:sz w:val="28"/>
        <w:szCs w:val="24"/>
      </w:rPr>
      <w:fldChar w:fldCharType="end"/>
    </w:r>
    <w:r>
      <w:rPr>
        <w:rStyle w:val="af"/>
        <w:rFonts w:ascii="宋体" w:eastAsia="宋体" w:hAnsi="宋体" w:hint="eastAsia"/>
        <w:sz w:val="28"/>
        <w:szCs w:val="24"/>
      </w:rPr>
      <w:t>－</w:t>
    </w:r>
  </w:p>
  <w:p w14:paraId="63129D75" w14:textId="77777777" w:rsidR="002F3F76" w:rsidRDefault="002F3F76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676D" w14:textId="77777777" w:rsidR="002F3F76" w:rsidRDefault="00000000">
    <w:pPr>
      <w:pStyle w:val="ab"/>
      <w:framePr w:wrap="around" w:vAnchor="text" w:hAnchor="page" w:x="5111" w:y="-37"/>
      <w:ind w:rightChars="100" w:right="320"/>
      <w:rPr>
        <w:rStyle w:val="af"/>
        <w:rFonts w:ascii="宋体" w:eastAsia="宋体" w:hAnsi="宋体"/>
        <w:sz w:val="28"/>
        <w:szCs w:val="24"/>
      </w:rPr>
    </w:pPr>
    <w:r>
      <w:rPr>
        <w:rStyle w:val="af"/>
        <w:rFonts w:ascii="宋体" w:eastAsia="宋体" w:hAnsi="宋体" w:hint="eastAsia"/>
        <w:sz w:val="28"/>
        <w:szCs w:val="24"/>
      </w:rPr>
      <w:t>－</w:t>
    </w:r>
    <w:r>
      <w:rPr>
        <w:rFonts w:ascii="宋体" w:eastAsia="宋体" w:hAnsi="宋体"/>
        <w:sz w:val="28"/>
        <w:szCs w:val="24"/>
      </w:rPr>
      <w:fldChar w:fldCharType="begin"/>
    </w:r>
    <w:r>
      <w:rPr>
        <w:rStyle w:val="af"/>
        <w:rFonts w:ascii="宋体" w:eastAsia="宋体" w:hAnsi="宋体"/>
        <w:sz w:val="28"/>
        <w:szCs w:val="24"/>
      </w:rPr>
      <w:instrText xml:space="preserve">PAGE  </w:instrText>
    </w:r>
    <w:r>
      <w:rPr>
        <w:rFonts w:ascii="宋体" w:eastAsia="宋体" w:hAnsi="宋体"/>
        <w:sz w:val="28"/>
        <w:szCs w:val="24"/>
      </w:rPr>
      <w:fldChar w:fldCharType="separate"/>
    </w:r>
    <w:r>
      <w:rPr>
        <w:rStyle w:val="af"/>
        <w:rFonts w:ascii="宋体" w:eastAsia="宋体" w:hAnsi="宋体"/>
        <w:sz w:val="28"/>
        <w:szCs w:val="24"/>
      </w:rPr>
      <w:t>１</w:t>
    </w:r>
    <w:r>
      <w:rPr>
        <w:rFonts w:ascii="宋体" w:eastAsia="宋体" w:hAnsi="宋体"/>
        <w:sz w:val="28"/>
        <w:szCs w:val="24"/>
      </w:rPr>
      <w:fldChar w:fldCharType="end"/>
    </w:r>
    <w:r>
      <w:rPr>
        <w:rStyle w:val="af"/>
        <w:rFonts w:ascii="宋体" w:eastAsia="宋体" w:hAnsi="宋体" w:hint="eastAsia"/>
        <w:sz w:val="28"/>
        <w:szCs w:val="24"/>
      </w:rPr>
      <w:t>－</w:t>
    </w:r>
  </w:p>
  <w:p w14:paraId="079A75A7" w14:textId="77777777" w:rsidR="002F3F76" w:rsidRDefault="002F3F76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A6EE" w14:textId="77777777" w:rsidR="00092E99" w:rsidRDefault="00092E99">
      <w:r>
        <w:separator/>
      </w:r>
    </w:p>
  </w:footnote>
  <w:footnote w:type="continuationSeparator" w:id="0">
    <w:p w14:paraId="1D6C16A5" w14:textId="77777777" w:rsidR="00092E99" w:rsidRDefault="00092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3B16" w14:textId="77777777" w:rsidR="002F3F76" w:rsidRDefault="002F3F76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 w16cid:durableId="175112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60BE"/>
    <w:rsid w:val="000370BD"/>
    <w:rsid w:val="000411C1"/>
    <w:rsid w:val="000538C7"/>
    <w:rsid w:val="00055298"/>
    <w:rsid w:val="0005668C"/>
    <w:rsid w:val="000840DD"/>
    <w:rsid w:val="00084540"/>
    <w:rsid w:val="00085555"/>
    <w:rsid w:val="00092E99"/>
    <w:rsid w:val="000B2D81"/>
    <w:rsid w:val="000D177E"/>
    <w:rsid w:val="00103508"/>
    <w:rsid w:val="0012474D"/>
    <w:rsid w:val="0013425B"/>
    <w:rsid w:val="00137F2D"/>
    <w:rsid w:val="001417C5"/>
    <w:rsid w:val="00172A27"/>
    <w:rsid w:val="00174937"/>
    <w:rsid w:val="00187149"/>
    <w:rsid w:val="001A216A"/>
    <w:rsid w:val="001C6372"/>
    <w:rsid w:val="001E2DEE"/>
    <w:rsid w:val="00221B5A"/>
    <w:rsid w:val="00257592"/>
    <w:rsid w:val="002807D4"/>
    <w:rsid w:val="002F3F76"/>
    <w:rsid w:val="00300F4A"/>
    <w:rsid w:val="00302558"/>
    <w:rsid w:val="00304754"/>
    <w:rsid w:val="00333B4B"/>
    <w:rsid w:val="003B60DE"/>
    <w:rsid w:val="003C3ACD"/>
    <w:rsid w:val="00432552"/>
    <w:rsid w:val="00460D1B"/>
    <w:rsid w:val="0048341C"/>
    <w:rsid w:val="004A3571"/>
    <w:rsid w:val="004B01E6"/>
    <w:rsid w:val="004C2E0C"/>
    <w:rsid w:val="004E6F36"/>
    <w:rsid w:val="004F461F"/>
    <w:rsid w:val="005370AD"/>
    <w:rsid w:val="0057575C"/>
    <w:rsid w:val="005855E5"/>
    <w:rsid w:val="00596B24"/>
    <w:rsid w:val="005B3427"/>
    <w:rsid w:val="005B6AC8"/>
    <w:rsid w:val="005C0CED"/>
    <w:rsid w:val="005D585D"/>
    <w:rsid w:val="005E4892"/>
    <w:rsid w:val="005E5A00"/>
    <w:rsid w:val="005E7B56"/>
    <w:rsid w:val="005F3949"/>
    <w:rsid w:val="006069D1"/>
    <w:rsid w:val="00616F47"/>
    <w:rsid w:val="00646C42"/>
    <w:rsid w:val="0066594B"/>
    <w:rsid w:val="006830BE"/>
    <w:rsid w:val="006B1843"/>
    <w:rsid w:val="006B4E35"/>
    <w:rsid w:val="006C1CB8"/>
    <w:rsid w:val="00761E2B"/>
    <w:rsid w:val="0076309D"/>
    <w:rsid w:val="00763ABA"/>
    <w:rsid w:val="00781046"/>
    <w:rsid w:val="007A3264"/>
    <w:rsid w:val="007A5659"/>
    <w:rsid w:val="00850A97"/>
    <w:rsid w:val="00857D39"/>
    <w:rsid w:val="00870032"/>
    <w:rsid w:val="0088379C"/>
    <w:rsid w:val="00887AF1"/>
    <w:rsid w:val="008C6C93"/>
    <w:rsid w:val="008D6953"/>
    <w:rsid w:val="008F5C5F"/>
    <w:rsid w:val="0090520A"/>
    <w:rsid w:val="00930136"/>
    <w:rsid w:val="009943C5"/>
    <w:rsid w:val="00995434"/>
    <w:rsid w:val="009A1CB1"/>
    <w:rsid w:val="009A37B6"/>
    <w:rsid w:val="009C1EE6"/>
    <w:rsid w:val="009D6614"/>
    <w:rsid w:val="009E176C"/>
    <w:rsid w:val="00A968E0"/>
    <w:rsid w:val="00AC18C1"/>
    <w:rsid w:val="00AC327A"/>
    <w:rsid w:val="00AC3BB6"/>
    <w:rsid w:val="00B0471E"/>
    <w:rsid w:val="00B267C9"/>
    <w:rsid w:val="00B756B7"/>
    <w:rsid w:val="00BB6CF7"/>
    <w:rsid w:val="00C16FEA"/>
    <w:rsid w:val="00C23D71"/>
    <w:rsid w:val="00C50831"/>
    <w:rsid w:val="00C82249"/>
    <w:rsid w:val="00C87C3F"/>
    <w:rsid w:val="00CC4D5E"/>
    <w:rsid w:val="00DA7CC1"/>
    <w:rsid w:val="00DC5455"/>
    <w:rsid w:val="00E0071C"/>
    <w:rsid w:val="00E10266"/>
    <w:rsid w:val="00E22E79"/>
    <w:rsid w:val="00E35FA3"/>
    <w:rsid w:val="00E46CFF"/>
    <w:rsid w:val="00E764B0"/>
    <w:rsid w:val="00EB34F4"/>
    <w:rsid w:val="00EB7B84"/>
    <w:rsid w:val="00EE69C1"/>
    <w:rsid w:val="00EF450B"/>
    <w:rsid w:val="00EF4EEB"/>
    <w:rsid w:val="00F35B32"/>
    <w:rsid w:val="00F377DE"/>
    <w:rsid w:val="00F61B09"/>
    <w:rsid w:val="00F6386D"/>
    <w:rsid w:val="00F872F1"/>
    <w:rsid w:val="00FA0DEC"/>
    <w:rsid w:val="00FA7BB0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261F5"/>
  <w15:docId w15:val="{3D6817DA-90D7-4274-8FB3-57D9DC08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pPr>
      <w:ind w:left="3" w:hanging="3"/>
    </w:pPr>
    <w:rPr>
      <w:rFonts w:ascii="方正仿宋简体"/>
    </w:rPr>
  </w:style>
  <w:style w:type="paragraph" w:styleId="a6">
    <w:name w:val="Plain Text"/>
    <w:basedOn w:val="a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  <w:lang w:val="zh-CN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e">
    <w:name w:val="Body Text First Indent"/>
    <w:basedOn w:val="a4"/>
    <w:qFormat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f">
    <w:name w:val="page number"/>
    <w:basedOn w:val="a0"/>
    <w:qFormat/>
  </w:style>
  <w:style w:type="character" w:styleId="af0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</w:style>
  <w:style w:type="character" w:styleId="HTML2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  <w:style w:type="paragraph" w:customStyle="1" w:styleId="Char">
    <w:name w:val="Char"/>
    <w:basedOn w:val="a"/>
    <w:qFormat/>
    <w:pPr>
      <w:spacing w:line="360" w:lineRule="auto"/>
    </w:pPr>
  </w:style>
  <w:style w:type="character" w:customStyle="1" w:styleId="aa">
    <w:name w:val="批注框文本 字符"/>
    <w:link w:val="a9"/>
    <w:uiPriority w:val="99"/>
    <w:semiHidden/>
    <w:qFormat/>
    <w:rPr>
      <w:rFonts w:eastAsia="仿宋_GB2312"/>
      <w:kern w:val="2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eastAsia="仿宋_GB2312"/>
      <w:kern w:val="2"/>
      <w:sz w:val="32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52F51-C652-479B-85F0-C0D54027C697}"/>
</file>

<file path=customXml/itemProps2.xml><?xml version="1.0" encoding="utf-8"?>
<ds:datastoreItem xmlns:ds="http://schemas.openxmlformats.org/officeDocument/2006/customXml" ds:itemID="{9E508C5A-8D1A-4EF9-AE6E-73F399A952E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70853BA7-C9D2-4CF5-9027-B296DFEBBF1C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fan yang</cp:lastModifiedBy>
  <cp:revision>10</cp:revision>
  <cp:lastPrinted>2018-05-10T00:34:00Z</cp:lastPrinted>
  <dcterms:created xsi:type="dcterms:W3CDTF">2023-01-18T05:34:00Z</dcterms:created>
  <dcterms:modified xsi:type="dcterms:W3CDTF">2024-02-27T00:20:00Z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