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B36CAE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B36CAE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460D1B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887AF1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B36CAE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B36CAE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401DF9" w:rsidRPr="00401DF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南京拓正建筑安装工程有限公司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96006" w:rsidRPr="00F9600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2023年度化机公司零部件制作框架协议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401DF9" w:rsidRPr="00401DF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南京拓正建筑安装工程有限公司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B36CAE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B36CAE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F9600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302558" w:rsidRDefault="00B36CAE" w:rsidP="00F150CC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887AF1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8341C" w:rsidRPr="00F35B32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F96006">
        <w:rPr>
          <w:rFonts w:ascii="仿宋_GB2312" w:hAnsi="仿宋_GB2312" w:cs="仿宋_GB2312"/>
          <w:sz w:val="32"/>
          <w:szCs w:val="32"/>
          <w:shd w:val="clear" w:color="auto" w:fill="FFFFFF"/>
        </w:rPr>
        <w:t>4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Pr="00F9600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tbl>
      <w:tblPr>
        <w:tblpPr w:leftFromText="180" w:rightFromText="180" w:vertAnchor="page" w:horzAnchor="margin" w:tblpXSpec="center" w:tblpY="2716"/>
        <w:tblW w:w="10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9"/>
        <w:gridCol w:w="4618"/>
        <w:gridCol w:w="2176"/>
        <w:gridCol w:w="1045"/>
        <w:gridCol w:w="1701"/>
      </w:tblGrid>
      <w:tr w:rsidR="00401DF9" w:rsidRPr="00BC42A0" w:rsidTr="00F150CC">
        <w:trPr>
          <w:trHeight w:val="86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 w:hint="eastAsia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工作内容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施工场地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6365C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 w:hint="eastAsia"/>
                <w:kern w:val="0"/>
                <w:sz w:val="22"/>
                <w:szCs w:val="22"/>
              </w:rPr>
              <w:t>单价</w:t>
            </w:r>
          </w:p>
          <w:p w:rsidR="00401DF9" w:rsidRPr="00BC42A0" w:rsidRDefault="0036365C" w:rsidP="00F150C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kern w:val="0"/>
                <w:sz w:val="22"/>
                <w:szCs w:val="22"/>
              </w:rPr>
              <w:t>（含1</w:t>
            </w:r>
            <w:r>
              <w:rPr>
                <w:rFonts w:ascii="宋体" w:eastAsia="宋体" w:cs="宋体"/>
                <w:kern w:val="0"/>
                <w:sz w:val="22"/>
                <w:szCs w:val="22"/>
              </w:rPr>
              <w:t>3%</w:t>
            </w:r>
            <w:r>
              <w:rPr>
                <w:rFonts w:ascii="宋体" w:eastAsia="宋体" w:cs="宋体" w:hint="eastAsia"/>
                <w:kern w:val="0"/>
                <w:sz w:val="22"/>
                <w:szCs w:val="22"/>
              </w:rPr>
              <w:t>增值税）</w:t>
            </w:r>
          </w:p>
        </w:tc>
      </w:tr>
      <w:tr w:rsidR="00401DF9" w:rsidRPr="00BC42A0" w:rsidTr="00F150CC">
        <w:trPr>
          <w:trHeight w:val="503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导流筒、</w:t>
            </w:r>
            <w:proofErr w:type="gramStart"/>
            <w:r w:rsidRPr="00BC42A0">
              <w:rPr>
                <w:rFonts w:ascii="宋体" w:eastAsia="宋体" w:cs="宋体" w:hint="eastAsia"/>
                <w:kern w:val="0"/>
                <w:sz w:val="24"/>
              </w:rPr>
              <w:t>分室筒组对</w:t>
            </w:r>
            <w:proofErr w:type="gramEnd"/>
            <w:r w:rsidRPr="00BC42A0">
              <w:rPr>
                <w:rFonts w:ascii="宋体" w:eastAsia="宋体" w:cs="宋体" w:hint="eastAsia"/>
                <w:kern w:val="0"/>
                <w:sz w:val="24"/>
              </w:rPr>
              <w:t>焊接、抛光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化机公司厂内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元</w:t>
            </w:r>
            <w:r w:rsidRPr="00BC42A0">
              <w:rPr>
                <w:rFonts w:ascii="宋体" w:eastAsia="宋体" w:cs="宋体"/>
                <w:kern w:val="0"/>
                <w:sz w:val="24"/>
              </w:rPr>
              <w:t>/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9000</w:t>
            </w:r>
          </w:p>
        </w:tc>
      </w:tr>
      <w:tr w:rsidR="00401DF9" w:rsidRPr="00BC42A0" w:rsidTr="00F150CC">
        <w:trPr>
          <w:trHeight w:val="503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化机公司厂外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元</w:t>
            </w:r>
            <w:r w:rsidRPr="00BC42A0">
              <w:rPr>
                <w:rFonts w:ascii="宋体" w:eastAsia="宋体" w:cs="宋体"/>
                <w:kern w:val="0"/>
                <w:sz w:val="24"/>
              </w:rPr>
              <w:t>/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9500</w:t>
            </w:r>
          </w:p>
        </w:tc>
      </w:tr>
      <w:tr w:rsidR="00401DF9" w:rsidRPr="00BC42A0" w:rsidTr="00F150CC">
        <w:trPr>
          <w:trHeight w:val="503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150CC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汽包的组对焊接、</w:t>
            </w:r>
            <w:proofErr w:type="gramStart"/>
            <w:r w:rsidRPr="00BC42A0">
              <w:rPr>
                <w:rFonts w:ascii="宋体" w:eastAsia="宋体" w:cs="宋体" w:hint="eastAsia"/>
                <w:kern w:val="0"/>
                <w:sz w:val="24"/>
              </w:rPr>
              <w:t>气试氨检及接管线</w:t>
            </w:r>
            <w:proofErr w:type="gramEnd"/>
            <w:r w:rsidRPr="00BC42A0">
              <w:rPr>
                <w:rFonts w:ascii="宋体" w:eastAsia="宋体" w:cs="宋体" w:hint="eastAsia"/>
                <w:kern w:val="0"/>
                <w:sz w:val="24"/>
              </w:rPr>
              <w:t>配合、</w:t>
            </w:r>
          </w:p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切割管线收尾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化机公司厂内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元</w:t>
            </w:r>
            <w:r w:rsidRPr="00BC42A0">
              <w:rPr>
                <w:rFonts w:ascii="宋体" w:eastAsia="宋体" w:cs="宋体"/>
                <w:kern w:val="0"/>
                <w:sz w:val="24"/>
              </w:rPr>
              <w:t>/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18000</w:t>
            </w:r>
          </w:p>
        </w:tc>
      </w:tr>
      <w:tr w:rsidR="00401DF9" w:rsidRPr="00BC42A0" w:rsidTr="00F150CC">
        <w:trPr>
          <w:trHeight w:val="622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化机公司厂外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元</w:t>
            </w:r>
            <w:r w:rsidRPr="00BC42A0">
              <w:rPr>
                <w:rFonts w:ascii="宋体" w:eastAsia="宋体" w:cs="宋体"/>
                <w:kern w:val="0"/>
                <w:sz w:val="24"/>
              </w:rPr>
              <w:t>/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19000</w:t>
            </w:r>
          </w:p>
        </w:tc>
      </w:tr>
      <w:tr w:rsidR="00401DF9" w:rsidRPr="00BC42A0" w:rsidTr="00F150CC">
        <w:trPr>
          <w:trHeight w:val="503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加热隔板的组对焊接、校平、试压、抛光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化机公司厂内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元</w:t>
            </w:r>
            <w:r w:rsidRPr="00BC42A0">
              <w:rPr>
                <w:rFonts w:ascii="宋体" w:eastAsia="宋体" w:cs="宋体"/>
                <w:kern w:val="0"/>
                <w:sz w:val="24"/>
              </w:rPr>
              <w:t>/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50440</w:t>
            </w:r>
          </w:p>
        </w:tc>
      </w:tr>
      <w:tr w:rsidR="00401DF9" w:rsidRPr="00BC42A0" w:rsidTr="00F150CC">
        <w:trPr>
          <w:trHeight w:val="503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化机公司厂外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元</w:t>
            </w:r>
            <w:r w:rsidRPr="00BC42A0">
              <w:rPr>
                <w:rFonts w:ascii="宋体" w:eastAsia="宋体" w:cs="宋体"/>
                <w:kern w:val="0"/>
                <w:sz w:val="24"/>
              </w:rPr>
              <w:t>/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56000</w:t>
            </w:r>
          </w:p>
        </w:tc>
      </w:tr>
      <w:tr w:rsidR="00401DF9" w:rsidRPr="00BC42A0" w:rsidTr="00F150CC">
        <w:trPr>
          <w:trHeight w:val="503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150CC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锥形接管（直径小于</w:t>
            </w:r>
            <w:r w:rsidRPr="00BC42A0">
              <w:rPr>
                <w:rFonts w:ascii="宋体" w:eastAsia="宋体" w:cs="宋体"/>
                <w:kern w:val="0"/>
                <w:sz w:val="24"/>
              </w:rPr>
              <w:t>500mm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）成型焊接、</w:t>
            </w:r>
          </w:p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/>
                <w:kern w:val="0"/>
                <w:sz w:val="24"/>
              </w:rPr>
              <w:t xml:space="preserve"> RT 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堆焊、</w:t>
            </w:r>
            <w:proofErr w:type="gramStart"/>
            <w:r w:rsidRPr="00BC42A0">
              <w:rPr>
                <w:rFonts w:ascii="宋体" w:eastAsia="宋体" w:cs="宋体" w:hint="eastAsia"/>
                <w:kern w:val="0"/>
                <w:sz w:val="24"/>
              </w:rPr>
              <w:t>找圆</w:t>
            </w:r>
            <w:proofErr w:type="gramEnd"/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化机公司厂内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元</w:t>
            </w:r>
            <w:r w:rsidRPr="00BC42A0">
              <w:rPr>
                <w:rFonts w:ascii="宋体" w:eastAsia="宋体" w:cs="宋体"/>
                <w:kern w:val="0"/>
                <w:sz w:val="24"/>
              </w:rPr>
              <w:t>/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2570</w:t>
            </w:r>
          </w:p>
        </w:tc>
      </w:tr>
      <w:tr w:rsidR="00401DF9" w:rsidRPr="00BC42A0" w:rsidTr="00F150CC">
        <w:trPr>
          <w:trHeight w:val="503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化机公司厂外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元</w:t>
            </w:r>
            <w:r w:rsidRPr="00BC42A0">
              <w:rPr>
                <w:rFonts w:ascii="宋体" w:eastAsia="宋体" w:cs="宋体"/>
                <w:kern w:val="0"/>
                <w:sz w:val="24"/>
              </w:rPr>
              <w:t>/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2813</w:t>
            </w:r>
          </w:p>
        </w:tc>
      </w:tr>
      <w:tr w:rsidR="00401DF9" w:rsidRPr="00BC42A0" w:rsidTr="00F150CC">
        <w:trPr>
          <w:trHeight w:val="503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150CC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分室隔板组对焊接、校平、无损检测、</w:t>
            </w:r>
          </w:p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焊缝打磨平整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化机公司厂内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元</w:t>
            </w:r>
            <w:r w:rsidRPr="00BC42A0">
              <w:rPr>
                <w:rFonts w:ascii="宋体" w:eastAsia="宋体" w:cs="宋体"/>
                <w:kern w:val="0"/>
                <w:sz w:val="24"/>
              </w:rPr>
              <w:t>/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3831</w:t>
            </w:r>
          </w:p>
        </w:tc>
      </w:tr>
      <w:tr w:rsidR="00401DF9" w:rsidRPr="00BC42A0" w:rsidTr="00F150CC">
        <w:trPr>
          <w:trHeight w:val="503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化机公司厂外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</w:rPr>
            </w:pPr>
            <w:r w:rsidRPr="00BC42A0">
              <w:rPr>
                <w:rFonts w:ascii="宋体" w:eastAsia="宋体" w:cs="宋体" w:hint="eastAsia"/>
                <w:kern w:val="0"/>
                <w:sz w:val="24"/>
              </w:rPr>
              <w:t>元</w:t>
            </w:r>
            <w:r w:rsidRPr="00BC42A0">
              <w:rPr>
                <w:rFonts w:ascii="宋体" w:eastAsia="宋体" w:cs="宋体"/>
                <w:kern w:val="0"/>
                <w:sz w:val="24"/>
              </w:rPr>
              <w:t>/</w:t>
            </w:r>
            <w:r w:rsidRPr="00BC42A0">
              <w:rPr>
                <w:rFonts w:ascii="宋体" w:eastAsia="宋体" w:cs="宋体" w:hint="eastAsia"/>
                <w:kern w:val="0"/>
                <w:sz w:val="24"/>
              </w:rPr>
              <w:t>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01DF9" w:rsidRPr="00BC42A0" w:rsidRDefault="00401DF9" w:rsidP="00401DF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 w:rsidRPr="00BC42A0">
              <w:rPr>
                <w:rFonts w:ascii="宋体" w:eastAsia="宋体" w:cs="宋体"/>
                <w:kern w:val="0"/>
                <w:sz w:val="22"/>
                <w:szCs w:val="22"/>
              </w:rPr>
              <w:t>4074</w:t>
            </w:r>
          </w:p>
        </w:tc>
      </w:tr>
    </w:tbl>
    <w:p w:rsidR="00F96006" w:rsidRDefault="00F96006" w:rsidP="00F96006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t>附件：</w:t>
      </w:r>
    </w:p>
    <w:p w:rsidR="00F96006" w:rsidRDefault="00F96006" w:rsidP="00F96006">
      <w:pPr>
        <w:spacing w:line="540" w:lineRule="exact"/>
        <w:rPr>
          <w:rFonts w:ascii="仿宋_GB2312"/>
        </w:rPr>
      </w:pPr>
    </w:p>
    <w:p w:rsidR="00F96006" w:rsidRDefault="00F96006" w:rsidP="00F96006">
      <w:pPr>
        <w:pStyle w:val="ab"/>
        <w:widowControl/>
        <w:spacing w:line="18" w:lineRule="atLeas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F96006" w:rsidRPr="004E6F36" w:rsidRDefault="00F96006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</w:p>
    <w:sectPr w:rsidR="00F96006" w:rsidRPr="004E6F36" w:rsidSect="009268F5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AE" w:rsidRDefault="00B36CAE">
      <w:r>
        <w:separator/>
      </w:r>
    </w:p>
  </w:endnote>
  <w:endnote w:type="continuationSeparator" w:id="0">
    <w:p w:rsidR="00B36CAE" w:rsidRDefault="00B3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B36CAE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9268F5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9268F5">
      <w:rPr>
        <w:rFonts w:ascii="宋体" w:eastAsia="宋体" w:hAnsi="宋体"/>
        <w:sz w:val="28"/>
        <w:szCs w:val="24"/>
      </w:rPr>
      <w:fldChar w:fldCharType="separate"/>
    </w:r>
    <w:r w:rsidR="00F150CC">
      <w:rPr>
        <w:rStyle w:val="ad"/>
        <w:rFonts w:ascii="宋体" w:eastAsia="宋体" w:hAnsi="宋体"/>
        <w:noProof/>
        <w:sz w:val="28"/>
        <w:szCs w:val="24"/>
      </w:rPr>
      <w:t>２</w:t>
    </w:r>
    <w:r w:rsidR="009268F5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B36CAE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9268F5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9268F5">
      <w:rPr>
        <w:rFonts w:ascii="宋体" w:eastAsia="宋体" w:hAnsi="宋体"/>
        <w:sz w:val="28"/>
        <w:szCs w:val="24"/>
      </w:rPr>
      <w:fldChar w:fldCharType="separate"/>
    </w:r>
    <w:r w:rsidR="00F150CC">
      <w:rPr>
        <w:rStyle w:val="ad"/>
        <w:rFonts w:ascii="宋体" w:eastAsia="宋体" w:hAnsi="宋体"/>
        <w:noProof/>
        <w:sz w:val="28"/>
        <w:szCs w:val="24"/>
      </w:rPr>
      <w:t>１</w:t>
    </w:r>
    <w:r w:rsidR="009268F5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AE" w:rsidRDefault="00B36CAE">
      <w:r>
        <w:separator/>
      </w:r>
    </w:p>
  </w:footnote>
  <w:footnote w:type="continuationSeparator" w:id="0">
    <w:p w:rsidR="00B36CAE" w:rsidRDefault="00B36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37F2D"/>
    <w:rsid w:val="001417C5"/>
    <w:rsid w:val="00172A27"/>
    <w:rsid w:val="00174937"/>
    <w:rsid w:val="00187149"/>
    <w:rsid w:val="001A216A"/>
    <w:rsid w:val="001C6372"/>
    <w:rsid w:val="001E2DEE"/>
    <w:rsid w:val="00257592"/>
    <w:rsid w:val="002807D4"/>
    <w:rsid w:val="0028551C"/>
    <w:rsid w:val="00286974"/>
    <w:rsid w:val="002E5F75"/>
    <w:rsid w:val="002F3F76"/>
    <w:rsid w:val="00300F4A"/>
    <w:rsid w:val="00302558"/>
    <w:rsid w:val="00304754"/>
    <w:rsid w:val="00333B4B"/>
    <w:rsid w:val="0036365C"/>
    <w:rsid w:val="003B60DE"/>
    <w:rsid w:val="003C3ACD"/>
    <w:rsid w:val="00401DF9"/>
    <w:rsid w:val="00432552"/>
    <w:rsid w:val="00460D1B"/>
    <w:rsid w:val="0048341C"/>
    <w:rsid w:val="004B01E6"/>
    <w:rsid w:val="004C2E0C"/>
    <w:rsid w:val="004E6F36"/>
    <w:rsid w:val="004F461F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7B56"/>
    <w:rsid w:val="005F3949"/>
    <w:rsid w:val="0060421E"/>
    <w:rsid w:val="006069D1"/>
    <w:rsid w:val="00616F47"/>
    <w:rsid w:val="00646C42"/>
    <w:rsid w:val="0066594B"/>
    <w:rsid w:val="006830BE"/>
    <w:rsid w:val="006B4E35"/>
    <w:rsid w:val="006C1CB8"/>
    <w:rsid w:val="00737983"/>
    <w:rsid w:val="00761E2B"/>
    <w:rsid w:val="0076309D"/>
    <w:rsid w:val="00763ABA"/>
    <w:rsid w:val="00781046"/>
    <w:rsid w:val="007A3264"/>
    <w:rsid w:val="007A5659"/>
    <w:rsid w:val="00813BBE"/>
    <w:rsid w:val="00850A97"/>
    <w:rsid w:val="00857D39"/>
    <w:rsid w:val="00870032"/>
    <w:rsid w:val="0088379C"/>
    <w:rsid w:val="00887AF1"/>
    <w:rsid w:val="008C6C93"/>
    <w:rsid w:val="008D6953"/>
    <w:rsid w:val="008F5C5F"/>
    <w:rsid w:val="0090520A"/>
    <w:rsid w:val="009268F5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267C9"/>
    <w:rsid w:val="00B36CAE"/>
    <w:rsid w:val="00B756B7"/>
    <w:rsid w:val="00BB6CF7"/>
    <w:rsid w:val="00C16FEA"/>
    <w:rsid w:val="00C23D71"/>
    <w:rsid w:val="00C50831"/>
    <w:rsid w:val="00C82249"/>
    <w:rsid w:val="00C87C3F"/>
    <w:rsid w:val="00CC4D5E"/>
    <w:rsid w:val="00CE3B86"/>
    <w:rsid w:val="00DA7CC1"/>
    <w:rsid w:val="00DC5455"/>
    <w:rsid w:val="00E0071C"/>
    <w:rsid w:val="00E10266"/>
    <w:rsid w:val="00E22E79"/>
    <w:rsid w:val="00E35FA3"/>
    <w:rsid w:val="00E46CFF"/>
    <w:rsid w:val="00E764B0"/>
    <w:rsid w:val="00EB34F4"/>
    <w:rsid w:val="00EB7B84"/>
    <w:rsid w:val="00EE69C1"/>
    <w:rsid w:val="00EF450B"/>
    <w:rsid w:val="00F150CC"/>
    <w:rsid w:val="00F35B32"/>
    <w:rsid w:val="00F377DE"/>
    <w:rsid w:val="00F61B09"/>
    <w:rsid w:val="00F6386D"/>
    <w:rsid w:val="00F872F1"/>
    <w:rsid w:val="00F96006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F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268F5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9268F5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9268F5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9268F5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9268F5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9268F5"/>
    <w:rPr>
      <w:sz w:val="18"/>
      <w:szCs w:val="18"/>
      <w:lang w:val="zh-CN"/>
    </w:rPr>
  </w:style>
  <w:style w:type="paragraph" w:styleId="a9">
    <w:name w:val="footer"/>
    <w:basedOn w:val="a"/>
    <w:qFormat/>
    <w:rsid w:val="00926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926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9268F5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9268F5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9268F5"/>
  </w:style>
  <w:style w:type="character" w:styleId="ae">
    <w:name w:val="FollowedHyperlink"/>
    <w:basedOn w:val="a0"/>
    <w:uiPriority w:val="99"/>
    <w:semiHidden/>
    <w:unhideWhenUsed/>
    <w:rsid w:val="009268F5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9268F5"/>
  </w:style>
  <w:style w:type="character" w:styleId="HTML0">
    <w:name w:val="HTML Typewriter"/>
    <w:basedOn w:val="a0"/>
    <w:uiPriority w:val="99"/>
    <w:semiHidden/>
    <w:unhideWhenUsed/>
    <w:qFormat/>
    <w:rsid w:val="009268F5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9268F5"/>
  </w:style>
  <w:style w:type="character" w:styleId="HTML2">
    <w:name w:val="HTML Variable"/>
    <w:basedOn w:val="a0"/>
    <w:uiPriority w:val="99"/>
    <w:semiHidden/>
    <w:unhideWhenUsed/>
    <w:rsid w:val="009268F5"/>
  </w:style>
  <w:style w:type="character" w:styleId="af">
    <w:name w:val="Hyperlink"/>
    <w:basedOn w:val="a0"/>
    <w:uiPriority w:val="99"/>
    <w:semiHidden/>
    <w:unhideWhenUsed/>
    <w:rsid w:val="009268F5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9268F5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9268F5"/>
  </w:style>
  <w:style w:type="character" w:styleId="HTML5">
    <w:name w:val="HTML Keyboard"/>
    <w:basedOn w:val="a0"/>
    <w:uiPriority w:val="99"/>
    <w:semiHidden/>
    <w:unhideWhenUsed/>
    <w:qFormat/>
    <w:rsid w:val="009268F5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9268F5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9268F5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9268F5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9268F5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9268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B27F2-7172-4C42-8D63-28642F3B5B62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CE0F6F1D-BF3F-4879-A53C-FCE624300C29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>北京书生国际信息技术有限公司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10</cp:revision>
  <cp:lastPrinted>2018-05-10T00:34:00Z</cp:lastPrinted>
  <dcterms:created xsi:type="dcterms:W3CDTF">2023-02-20T04:25:00Z</dcterms:created>
  <dcterms:modified xsi:type="dcterms:W3CDTF">2023-02-24T00:56:00Z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