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9" w:rsidRPr="00D97703" w:rsidRDefault="00444689" w:rsidP="00444689">
      <w:pPr>
        <w:pStyle w:val="a3"/>
      </w:pPr>
      <w:r w:rsidRPr="00D97703">
        <w:rPr>
          <w:rFonts w:hint="eastAsia"/>
        </w:rPr>
        <w:t>招标公告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 w:rsidRPr="00036D2F">
        <w:rPr>
          <w:rFonts w:asciiTheme="minorEastAsia" w:hAnsiTheme="minorEastAsia"/>
          <w:bCs/>
          <w:sz w:val="24"/>
          <w:szCs w:val="24"/>
        </w:rPr>
        <w:t>NCMW-ZH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 w:rsidRPr="00036D2F">
        <w:rPr>
          <w:rFonts w:asciiTheme="minorEastAsia" w:hAnsiTheme="minorEastAsia"/>
          <w:bCs/>
          <w:sz w:val="24"/>
          <w:szCs w:val="24"/>
        </w:rPr>
        <w:t>SC</w:t>
      </w:r>
      <w:r w:rsidRPr="00036D2F">
        <w:rPr>
          <w:rFonts w:asciiTheme="minorEastAsia" w:hAnsiTheme="minorEastAsia" w:hint="eastAsia"/>
          <w:bCs/>
          <w:sz w:val="24"/>
          <w:szCs w:val="24"/>
        </w:rPr>
        <w:t>-0</w:t>
      </w:r>
      <w:r>
        <w:rPr>
          <w:rFonts w:asciiTheme="minorEastAsia" w:hAnsiTheme="minorEastAsia"/>
          <w:bCs/>
          <w:sz w:val="24"/>
          <w:szCs w:val="24"/>
        </w:rPr>
        <w:t>22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>
        <w:rPr>
          <w:rFonts w:asciiTheme="minorEastAsia" w:hAnsiTheme="minorEastAsia" w:hint="eastAsia"/>
          <w:sz w:val="24"/>
          <w:szCs w:val="24"/>
        </w:rPr>
        <w:t>扬子项目共1</w:t>
      </w:r>
      <w:r>
        <w:rPr>
          <w:rFonts w:asciiTheme="minorEastAsia" w:hAnsiTheme="minorEastAsia"/>
          <w:sz w:val="24"/>
          <w:szCs w:val="24"/>
        </w:rPr>
        <w:t>9台设备</w:t>
      </w:r>
      <w:r w:rsidRPr="00036D2F">
        <w:rPr>
          <w:rFonts w:asciiTheme="minorEastAsia" w:hAnsiTheme="minorEastAsia" w:hint="eastAsia"/>
          <w:sz w:val="24"/>
          <w:szCs w:val="24"/>
        </w:rPr>
        <w:t>制造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 w:rsidRPr="00036D2F">
        <w:rPr>
          <w:rFonts w:asciiTheme="minorEastAsia" w:hAnsiTheme="minorEastAsia" w:hint="eastAsia"/>
          <w:bCs/>
          <w:sz w:val="24"/>
          <w:szCs w:val="24"/>
        </w:rPr>
        <w:t>交货期：以</w:t>
      </w:r>
      <w:r>
        <w:rPr>
          <w:rFonts w:asciiTheme="minorEastAsia" w:hAnsiTheme="minorEastAsia" w:hint="eastAsia"/>
          <w:bCs/>
          <w:sz w:val="24"/>
          <w:szCs w:val="24"/>
        </w:rPr>
        <w:t>商务合同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为准。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1C50DB">
        <w:rPr>
          <w:rFonts w:asciiTheme="minorEastAsia" w:hAnsiTheme="minorEastAsia"/>
          <w:bCs/>
          <w:sz w:val="24"/>
          <w:szCs w:val="24"/>
        </w:rPr>
        <w:t>18</w:t>
      </w:r>
      <w:r w:rsidRPr="00036D2F">
        <w:rPr>
          <w:rFonts w:asciiTheme="minorEastAsia" w:hAnsiTheme="minorEastAsia" w:hint="eastAsia"/>
          <w:bCs/>
          <w:sz w:val="24"/>
          <w:szCs w:val="24"/>
        </w:rPr>
        <w:t xml:space="preserve">日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4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444689" w:rsidRPr="00036D2F" w:rsidRDefault="00444689" w:rsidP="00444689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444689" w:rsidRPr="00036D2F" w:rsidRDefault="009A17E1" w:rsidP="00444689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hyperlink r:id="rId8" w:history="1">
        <w:r w:rsidR="00444689" w:rsidRPr="00065E53">
          <w:rPr>
            <w:rStyle w:val="a4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444689">
        <w:rPr>
          <w:rFonts w:asciiTheme="minorEastAsia" w:hAnsiTheme="minorEastAsia"/>
          <w:bCs/>
          <w:sz w:val="24"/>
          <w:szCs w:val="24"/>
        </w:rPr>
        <w:t xml:space="preserve"> </w:t>
      </w:r>
      <w:r w:rsidR="00444689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444689" w:rsidRPr="00036D2F" w:rsidRDefault="00444689" w:rsidP="0044468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 w:rsidRPr="00036D2F">
        <w:rPr>
          <w:rFonts w:asciiTheme="minorEastAsia" w:hAnsiTheme="minorEastAsia"/>
          <w:bCs/>
          <w:sz w:val="24"/>
          <w:szCs w:val="24"/>
        </w:rPr>
        <w:t>022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:00前与葛颖颖联系，技术咨询请与李艳联系（技术方面的询问请以邮件或传真的形式）。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为增值税一般纳税人，在近三年参加的其他采购活动中，没有违法记录。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具有所需</w:t>
      </w:r>
      <w:r w:rsidRPr="00036D2F"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/>
          <w:bCs/>
          <w:sz w:val="24"/>
          <w:szCs w:val="24"/>
        </w:rPr>
        <w:t>供应能力，近三年提供的产品在使用过程中未发生重大质量问题。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036D2F">
        <w:rPr>
          <w:rFonts w:asciiTheme="minorEastAsia" w:hAnsiTheme="minorEastAsia"/>
          <w:bCs/>
          <w:sz w:val="24"/>
          <w:szCs w:val="24"/>
        </w:rPr>
        <w:tab/>
      </w:r>
      <w:r w:rsidRPr="00036D2F">
        <w:rPr>
          <w:rFonts w:asciiTheme="minorEastAsia" w:hAnsiTheme="minorEastAsia"/>
          <w:bCs/>
          <w:sz w:val="24"/>
          <w:szCs w:val="24"/>
        </w:rPr>
        <w:tab/>
      </w:r>
    </w:p>
    <w:p w:rsidR="00444689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5）</w:t>
      </w:r>
      <w:r w:rsidRPr="00036D2F">
        <w:rPr>
          <w:rFonts w:asciiTheme="minorEastAsia" w:hAnsiTheme="minorEastAsia"/>
          <w:bCs/>
          <w:sz w:val="24"/>
          <w:szCs w:val="24"/>
        </w:rPr>
        <w:t>符合法律、法规规定的其他条件。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投标咨询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lastRenderedPageBreak/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人：李艳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机：13851718550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电子邮件：liyan51718</w:t>
      </w:r>
      <w:r w:rsidRPr="00036D2F">
        <w:rPr>
          <w:rFonts w:asciiTheme="minorEastAsia" w:hAnsiTheme="minorEastAsia"/>
          <w:bCs/>
          <w:sz w:val="24"/>
          <w:szCs w:val="24"/>
        </w:rPr>
        <w:t>@</w:t>
      </w:r>
      <w:r w:rsidRPr="00036D2F">
        <w:rPr>
          <w:rFonts w:asciiTheme="minorEastAsia" w:hAnsiTheme="minorEastAsia" w:hint="eastAsia"/>
          <w:bCs/>
          <w:sz w:val="24"/>
          <w:szCs w:val="24"/>
        </w:rPr>
        <w:t>163</w:t>
      </w:r>
      <w:r w:rsidRPr="00036D2F">
        <w:rPr>
          <w:rFonts w:asciiTheme="minorEastAsia" w:hAnsiTheme="minorEastAsia"/>
          <w:bCs/>
          <w:sz w:val="24"/>
          <w:szCs w:val="24"/>
        </w:rPr>
        <w:t>.com</w:t>
      </w:r>
    </w:p>
    <w:p w:rsidR="00444689" w:rsidRPr="00036D2F" w:rsidRDefault="00444689" w:rsidP="004446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44689" w:rsidRPr="00036D2F" w:rsidRDefault="00444689" w:rsidP="004446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444689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E56C4C" w:rsidRPr="00036D2F" w:rsidRDefault="00E56C4C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444689" w:rsidRPr="00036D2F" w:rsidRDefault="00444689" w:rsidP="00444689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444689" w:rsidRPr="00036D2F" w:rsidRDefault="00E56C4C" w:rsidP="00E56C4C">
      <w:pPr>
        <w:spacing w:line="360" w:lineRule="auto"/>
        <w:ind w:firstLineChars="200" w:firstLine="480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                                     </w:t>
      </w:r>
      <w:r w:rsidR="00444689" w:rsidRPr="00036D2F">
        <w:rPr>
          <w:rFonts w:asciiTheme="minorEastAsia" w:hAnsiTheme="minorEastAsia" w:hint="eastAsia"/>
          <w:bCs/>
          <w:sz w:val="24"/>
          <w:szCs w:val="24"/>
        </w:rPr>
        <w:t>202</w:t>
      </w:r>
      <w:r w:rsidR="00444689" w:rsidRPr="00036D2F">
        <w:rPr>
          <w:rFonts w:asciiTheme="minorEastAsia" w:hAnsiTheme="minorEastAsia"/>
          <w:bCs/>
          <w:sz w:val="24"/>
          <w:szCs w:val="24"/>
        </w:rPr>
        <w:t>2</w:t>
      </w:r>
      <w:r w:rsidR="00444689"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444689">
        <w:rPr>
          <w:rFonts w:asciiTheme="minorEastAsia" w:hAnsiTheme="minorEastAsia"/>
          <w:bCs/>
          <w:sz w:val="24"/>
          <w:szCs w:val="24"/>
        </w:rPr>
        <w:t>9</w:t>
      </w:r>
      <w:r w:rsidR="00444689"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444689">
        <w:rPr>
          <w:rFonts w:asciiTheme="minorEastAsia" w:hAnsiTheme="minorEastAsia"/>
          <w:bCs/>
          <w:sz w:val="24"/>
          <w:szCs w:val="24"/>
        </w:rPr>
        <w:t>13</w:t>
      </w:r>
      <w:r w:rsidR="00444689"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</w:rPr>
      </w:pPr>
    </w:p>
    <w:p w:rsidR="00444689" w:rsidRDefault="00444689" w:rsidP="00444689">
      <w:pPr>
        <w:rPr>
          <w:rFonts w:asciiTheme="minorEastAsia" w:hAnsiTheme="minorEastAsia" w:hint="eastAsia"/>
          <w:sz w:val="28"/>
          <w:szCs w:val="28"/>
        </w:rPr>
      </w:pPr>
    </w:p>
    <w:p w:rsidR="00E56C4C" w:rsidRDefault="00E56C4C" w:rsidP="00444689">
      <w:pPr>
        <w:rPr>
          <w:rFonts w:asciiTheme="minorEastAsia" w:hAnsiTheme="minorEastAsia" w:hint="eastAsia"/>
          <w:sz w:val="28"/>
          <w:szCs w:val="28"/>
        </w:rPr>
      </w:pPr>
    </w:p>
    <w:p w:rsidR="00E56C4C" w:rsidRDefault="00E56C4C" w:rsidP="00444689">
      <w:pPr>
        <w:rPr>
          <w:rFonts w:asciiTheme="minorEastAsia" w:hAnsiTheme="minorEastAsia" w:hint="eastAsia"/>
          <w:sz w:val="28"/>
          <w:szCs w:val="28"/>
        </w:rPr>
      </w:pPr>
    </w:p>
    <w:p w:rsidR="00444689" w:rsidRPr="007B697D" w:rsidRDefault="00444689" w:rsidP="00444689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</w:p>
    <w:p w:rsidR="00444689" w:rsidRPr="009F77F3" w:rsidRDefault="00444689" w:rsidP="00444689"/>
    <w:p w:rsidR="00444689" w:rsidRPr="00C32CD3" w:rsidRDefault="00444689" w:rsidP="00444689">
      <w:pPr>
        <w:pStyle w:val="a5"/>
      </w:pPr>
      <w:bookmarkStart w:id="0" w:name="_Toc113950749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0"/>
    </w:p>
    <w:p w:rsidR="00444689" w:rsidRPr="00036D2F" w:rsidRDefault="00444689" w:rsidP="004446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444689" w:rsidRPr="00036D2F" w:rsidRDefault="00444689" w:rsidP="00444689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 w:rsidR="00D13D12">
        <w:rPr>
          <w:rFonts w:asciiTheme="minorEastAsia" w:hAnsiTheme="minorEastAsia"/>
          <w:sz w:val="24"/>
          <w:szCs w:val="24"/>
        </w:rPr>
        <w:t>1</w:t>
      </w:r>
      <w:r w:rsidR="00E56C4C">
        <w:rPr>
          <w:rFonts w:asciiTheme="minorEastAsia" w:hAnsiTheme="minorEastAsia" w:hint="eastAsia"/>
          <w:sz w:val="24"/>
          <w:szCs w:val="24"/>
        </w:rPr>
        <w:t>3</w:t>
      </w:r>
      <w:r w:rsidRPr="00036D2F">
        <w:rPr>
          <w:rFonts w:asciiTheme="minorEastAsia" w:hAnsiTheme="minorEastAsia" w:hint="eastAsia"/>
          <w:sz w:val="24"/>
          <w:szCs w:val="24"/>
        </w:rPr>
        <w:t>日发出的《</w:t>
      </w:r>
      <w:r>
        <w:rPr>
          <w:rFonts w:asciiTheme="minorEastAsia" w:hAnsiTheme="minorEastAsia" w:hint="eastAsia"/>
          <w:sz w:val="24"/>
          <w:szCs w:val="24"/>
        </w:rPr>
        <w:t>扬子1</w:t>
      </w:r>
      <w:r>
        <w:rPr>
          <w:rFonts w:asciiTheme="minorEastAsia" w:hAnsiTheme="minorEastAsia"/>
          <w:sz w:val="24"/>
          <w:szCs w:val="24"/>
        </w:rPr>
        <w:t>9台设备制造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  <w:bookmarkStart w:id="1" w:name="_GoBack"/>
      <w:bookmarkEnd w:id="1"/>
    </w:p>
    <w:p w:rsidR="00444689" w:rsidRPr="00036D2F" w:rsidRDefault="00444689" w:rsidP="004446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444689" w:rsidRPr="00036D2F" w:rsidTr="002C36F9">
        <w:trPr>
          <w:trHeight w:val="915"/>
        </w:trPr>
        <w:tc>
          <w:tcPr>
            <w:tcW w:w="535" w:type="pct"/>
            <w:vMerge w:val="restart"/>
            <w:vAlign w:val="center"/>
          </w:tcPr>
          <w:p w:rsidR="00444689" w:rsidRPr="00036D2F" w:rsidRDefault="00444689" w:rsidP="002C36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444689" w:rsidRPr="00036D2F" w:rsidRDefault="00444689" w:rsidP="002C36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444689" w:rsidRPr="00036D2F" w:rsidRDefault="00444689" w:rsidP="002C36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444689" w:rsidRPr="00036D2F" w:rsidRDefault="00444689" w:rsidP="002C36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444689" w:rsidRPr="00036D2F" w:rsidRDefault="00444689" w:rsidP="002C36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689" w:rsidRPr="00036D2F" w:rsidTr="002C36F9">
        <w:trPr>
          <w:trHeight w:val="915"/>
        </w:trPr>
        <w:tc>
          <w:tcPr>
            <w:tcW w:w="535" w:type="pct"/>
            <w:vMerge/>
            <w:vAlign w:val="center"/>
          </w:tcPr>
          <w:p w:rsidR="00444689" w:rsidRPr="00036D2F" w:rsidRDefault="00444689" w:rsidP="002C3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689" w:rsidRPr="00036D2F" w:rsidTr="002C36F9">
        <w:trPr>
          <w:trHeight w:val="915"/>
        </w:trPr>
        <w:tc>
          <w:tcPr>
            <w:tcW w:w="535" w:type="pct"/>
            <w:vMerge/>
            <w:vAlign w:val="center"/>
          </w:tcPr>
          <w:p w:rsidR="00444689" w:rsidRPr="00036D2F" w:rsidRDefault="00444689" w:rsidP="002C3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689" w:rsidRPr="00036D2F" w:rsidTr="002C36F9">
        <w:trPr>
          <w:trHeight w:val="915"/>
        </w:trPr>
        <w:tc>
          <w:tcPr>
            <w:tcW w:w="535" w:type="pct"/>
            <w:vMerge/>
            <w:vAlign w:val="center"/>
          </w:tcPr>
          <w:p w:rsidR="00444689" w:rsidRPr="00036D2F" w:rsidRDefault="00444689" w:rsidP="002C3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444689" w:rsidRPr="00036D2F" w:rsidRDefault="00444689" w:rsidP="002C3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444689" w:rsidRPr="00036D2F" w:rsidRDefault="00444689" w:rsidP="002C3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4689" w:rsidRPr="00036D2F" w:rsidRDefault="00444689" w:rsidP="00444689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444689" w:rsidRPr="00036D2F" w:rsidRDefault="00444689" w:rsidP="0044468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444689" w:rsidRPr="00036D2F" w:rsidRDefault="00444689" w:rsidP="0044468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444689" w:rsidRPr="00036D2F" w:rsidRDefault="00444689" w:rsidP="0044468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444689" w:rsidRPr="00036D2F" w:rsidRDefault="00444689" w:rsidP="00444689">
      <w:pPr>
        <w:rPr>
          <w:rFonts w:asciiTheme="minorEastAsia" w:hAnsiTheme="minorEastAsia"/>
          <w:sz w:val="24"/>
          <w:szCs w:val="24"/>
          <w:u w:val="single"/>
        </w:rPr>
      </w:pPr>
    </w:p>
    <w:p w:rsidR="00444689" w:rsidRDefault="00444689" w:rsidP="00444689">
      <w:pPr>
        <w:rPr>
          <w:rFonts w:asciiTheme="minorEastAsia" w:hAnsiTheme="minorEastAsia"/>
          <w:sz w:val="28"/>
          <w:szCs w:val="28"/>
          <w:u w:val="single"/>
        </w:rPr>
      </w:pPr>
    </w:p>
    <w:p w:rsidR="00444689" w:rsidRDefault="00444689" w:rsidP="00444689"/>
    <w:sectPr w:rsidR="00444689" w:rsidSect="009A1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C3" w:rsidRDefault="005C39C3" w:rsidP="00E56C4C">
      <w:r>
        <w:separator/>
      </w:r>
    </w:p>
  </w:endnote>
  <w:endnote w:type="continuationSeparator" w:id="0">
    <w:p w:rsidR="005C39C3" w:rsidRDefault="005C39C3" w:rsidP="00E5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C3" w:rsidRDefault="005C39C3" w:rsidP="00E56C4C">
      <w:r>
        <w:separator/>
      </w:r>
    </w:p>
  </w:footnote>
  <w:footnote w:type="continuationSeparator" w:id="0">
    <w:p w:rsidR="005C39C3" w:rsidRDefault="005C39C3" w:rsidP="00E56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689"/>
    <w:rsid w:val="00127D82"/>
    <w:rsid w:val="001C50DB"/>
    <w:rsid w:val="00444689"/>
    <w:rsid w:val="005C39C3"/>
    <w:rsid w:val="0063108C"/>
    <w:rsid w:val="00816488"/>
    <w:rsid w:val="009A17E1"/>
    <w:rsid w:val="00C509A9"/>
    <w:rsid w:val="00D13D12"/>
    <w:rsid w:val="00DD6E35"/>
    <w:rsid w:val="00E33368"/>
    <w:rsid w:val="00E5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4468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44689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444689"/>
    <w:rPr>
      <w:color w:val="0563C1" w:themeColor="hyperlink"/>
      <w:u w:val="single"/>
    </w:rPr>
  </w:style>
  <w:style w:type="paragraph" w:styleId="a5">
    <w:name w:val="Subtitle"/>
    <w:basedOn w:val="a"/>
    <w:next w:val="a"/>
    <w:link w:val="Char0"/>
    <w:uiPriority w:val="11"/>
    <w:qFormat/>
    <w:rsid w:val="0044468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444689"/>
    <w:rPr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E5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56C4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5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56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24408-51ED-4B1A-BF0C-19D056425D76}"/>
</file>

<file path=customXml/itemProps2.xml><?xml version="1.0" encoding="utf-8"?>
<ds:datastoreItem xmlns:ds="http://schemas.openxmlformats.org/officeDocument/2006/customXml" ds:itemID="{C18AEBCC-BB98-4853-A288-0B78EB422A6B}"/>
</file>

<file path=customXml/itemProps3.xml><?xml version="1.0" encoding="utf-8"?>
<ds:datastoreItem xmlns:ds="http://schemas.openxmlformats.org/officeDocument/2006/customXml" ds:itemID="{BCBDEC01-CD8C-47F2-956E-411F5C06C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Sinopec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陈哲</dc:creator>
  <cp:lastModifiedBy>戴健</cp:lastModifiedBy>
  <cp:revision>2</cp:revision>
  <dcterms:created xsi:type="dcterms:W3CDTF">2022-09-13T06:26:00Z</dcterms:created>
  <dcterms:modified xsi:type="dcterms:W3CDTF">2022-09-13T06:26:00Z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