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70" w:rsidRDefault="00215A70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215A70">
        <w:rPr>
          <w:rFonts w:asciiTheme="majorEastAsia" w:eastAsiaTheme="majorEastAsia" w:hAnsiTheme="majorEastAsia" w:hint="eastAsia"/>
          <w:sz w:val="44"/>
          <w:szCs w:val="44"/>
        </w:rPr>
        <w:t>化机公司2022年度设备及零部件厂内倒运</w:t>
      </w:r>
    </w:p>
    <w:p w:rsidR="006B107A" w:rsidRPr="00702224" w:rsidRDefault="00215A70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215A70">
        <w:rPr>
          <w:rFonts w:asciiTheme="majorEastAsia" w:eastAsiaTheme="majorEastAsia" w:hAnsiTheme="majorEastAsia" w:hint="eastAsia"/>
          <w:sz w:val="44"/>
          <w:szCs w:val="44"/>
        </w:rPr>
        <w:t>框架</w:t>
      </w:r>
      <w:r w:rsidR="0077073E" w:rsidRPr="0077073E">
        <w:rPr>
          <w:rFonts w:asciiTheme="majorEastAsia" w:eastAsiaTheme="majorEastAsia" w:hAnsiTheme="majorEastAsia" w:hint="eastAsia"/>
          <w:sz w:val="44"/>
          <w:szCs w:val="44"/>
        </w:rPr>
        <w:t>合同项目</w:t>
      </w:r>
      <w:r w:rsidR="000D4D8A" w:rsidRPr="00702224">
        <w:rPr>
          <w:rFonts w:asciiTheme="majorEastAsia" w:eastAsiaTheme="majorEastAsia" w:hAnsiTheme="majorEastAsia"/>
          <w:sz w:val="44"/>
          <w:szCs w:val="44"/>
        </w:rPr>
        <w:t>成交候选人公示</w:t>
      </w:r>
    </w:p>
    <w:p w:rsidR="006B107A" w:rsidRPr="006B107A" w:rsidRDefault="006B107A" w:rsidP="006C1A09">
      <w:pPr>
        <w:spacing w:line="540" w:lineRule="exact"/>
        <w:jc w:val="center"/>
        <w:rPr>
          <w:b/>
          <w:sz w:val="24"/>
          <w:szCs w:val="24"/>
        </w:rPr>
      </w:pPr>
    </w:p>
    <w:p w:rsidR="006B107A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215A70">
        <w:rPr>
          <w:rFonts w:ascii="仿宋_GB2312" w:eastAsia="仿宋_GB2312" w:hAnsi="仿宋"/>
          <w:sz w:val="32"/>
          <w:szCs w:val="32"/>
        </w:rPr>
        <w:t>24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公开招标的</w:t>
      </w:r>
      <w:r w:rsidR="00215A70" w:rsidRPr="00215A70">
        <w:rPr>
          <w:rFonts w:ascii="仿宋_GB2312" w:eastAsia="仿宋_GB2312" w:hAnsi="仿宋" w:hint="eastAsia"/>
          <w:sz w:val="32"/>
          <w:szCs w:val="32"/>
        </w:rPr>
        <w:t>化机公司2022年度设备及零部件厂内倒运框架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合同</w:t>
      </w:r>
      <w:r w:rsidRPr="00702224">
        <w:rPr>
          <w:rFonts w:ascii="仿宋_GB2312" w:eastAsia="仿宋_GB2312" w:hAnsi="仿宋" w:hint="eastAsia"/>
          <w:sz w:val="32"/>
          <w:szCs w:val="32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147" w:type="dxa"/>
        <w:jc w:val="center"/>
        <w:tblLook w:val="04A0"/>
      </w:tblPr>
      <w:tblGrid>
        <w:gridCol w:w="2033"/>
        <w:gridCol w:w="2451"/>
        <w:gridCol w:w="2350"/>
        <w:gridCol w:w="2313"/>
      </w:tblGrid>
      <w:tr w:rsidR="006B107A" w:rsidRPr="00CF74CC" w:rsidTr="00580B99">
        <w:trPr>
          <w:trHeight w:val="713"/>
          <w:jc w:val="center"/>
        </w:trPr>
        <w:tc>
          <w:tcPr>
            <w:tcW w:w="2033" w:type="dxa"/>
            <w:vAlign w:val="center"/>
          </w:tcPr>
          <w:p w:rsidR="006B107A" w:rsidRPr="00CF74CC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F74CC">
              <w:rPr>
                <w:rFonts w:ascii="仿宋_GB2312" w:eastAsia="仿宋_GB2312" w:hAnsi="仿宋" w:hint="eastAsia"/>
                <w:sz w:val="28"/>
                <w:szCs w:val="28"/>
              </w:rPr>
              <w:t>排序</w:t>
            </w:r>
          </w:p>
        </w:tc>
        <w:tc>
          <w:tcPr>
            <w:tcW w:w="2451" w:type="dxa"/>
            <w:vAlign w:val="center"/>
          </w:tcPr>
          <w:p w:rsidR="006B107A" w:rsidRPr="00CF74CC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F74CC">
              <w:rPr>
                <w:rFonts w:ascii="仿宋_GB2312" w:eastAsia="仿宋_GB2312" w:hAnsi="仿宋" w:hint="eastAsia"/>
                <w:sz w:val="28"/>
                <w:szCs w:val="28"/>
              </w:rPr>
              <w:t>第一成交候选人</w:t>
            </w:r>
          </w:p>
        </w:tc>
        <w:tc>
          <w:tcPr>
            <w:tcW w:w="2350" w:type="dxa"/>
            <w:vAlign w:val="center"/>
          </w:tcPr>
          <w:p w:rsidR="006B107A" w:rsidRPr="00CF74CC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F74CC">
              <w:rPr>
                <w:rFonts w:ascii="仿宋_GB2312" w:eastAsia="仿宋_GB2312" w:hAnsi="仿宋" w:hint="eastAsia"/>
                <w:sz w:val="28"/>
                <w:szCs w:val="28"/>
              </w:rPr>
              <w:t>第二成交候选人</w:t>
            </w:r>
          </w:p>
        </w:tc>
        <w:tc>
          <w:tcPr>
            <w:tcW w:w="2313" w:type="dxa"/>
            <w:vAlign w:val="center"/>
          </w:tcPr>
          <w:p w:rsidR="006B107A" w:rsidRPr="00CF74CC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F74CC">
              <w:rPr>
                <w:rFonts w:ascii="仿宋_GB2312" w:eastAsia="仿宋_GB2312" w:hAnsi="仿宋" w:hint="eastAsia"/>
                <w:sz w:val="28"/>
                <w:szCs w:val="28"/>
              </w:rPr>
              <w:t>第三成交候选人</w:t>
            </w:r>
          </w:p>
        </w:tc>
      </w:tr>
      <w:tr w:rsidR="006B107A" w:rsidRPr="00CF74CC" w:rsidTr="00580B99">
        <w:trPr>
          <w:trHeight w:val="679"/>
          <w:jc w:val="center"/>
        </w:trPr>
        <w:tc>
          <w:tcPr>
            <w:tcW w:w="2033" w:type="dxa"/>
            <w:vAlign w:val="center"/>
          </w:tcPr>
          <w:p w:rsidR="006B107A" w:rsidRPr="00CF74CC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F74CC">
              <w:rPr>
                <w:rFonts w:ascii="仿宋_GB2312" w:eastAsia="仿宋_GB2312" w:hAnsi="仿宋" w:hint="eastAsia"/>
                <w:sz w:val="28"/>
                <w:szCs w:val="28"/>
              </w:rPr>
              <w:t>投标人名称</w:t>
            </w:r>
          </w:p>
        </w:tc>
        <w:tc>
          <w:tcPr>
            <w:tcW w:w="2451" w:type="dxa"/>
            <w:vAlign w:val="center"/>
          </w:tcPr>
          <w:p w:rsidR="006B107A" w:rsidRPr="00CF74CC" w:rsidRDefault="00215A70" w:rsidP="00215A70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F74CC">
              <w:rPr>
                <w:rFonts w:ascii="仿宋_GB2312" w:eastAsia="仿宋_GB2312" w:hAnsi="仿宋" w:hint="eastAsia"/>
                <w:sz w:val="28"/>
                <w:szCs w:val="28"/>
              </w:rPr>
              <w:t>南京大件起重运输集团有限公司</w:t>
            </w:r>
          </w:p>
        </w:tc>
        <w:tc>
          <w:tcPr>
            <w:tcW w:w="2350" w:type="dxa"/>
            <w:vAlign w:val="center"/>
          </w:tcPr>
          <w:p w:rsidR="006B107A" w:rsidRPr="00CF74CC" w:rsidRDefault="00215A70" w:rsidP="00215A70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F74CC">
              <w:rPr>
                <w:rFonts w:ascii="仿宋_GB2312" w:eastAsia="仿宋_GB2312" w:hAnsi="仿宋" w:hint="eastAsia"/>
                <w:sz w:val="28"/>
                <w:szCs w:val="28"/>
              </w:rPr>
              <w:t>江苏力特工程物流有限公司</w:t>
            </w:r>
          </w:p>
        </w:tc>
        <w:tc>
          <w:tcPr>
            <w:tcW w:w="2313" w:type="dxa"/>
            <w:vAlign w:val="center"/>
          </w:tcPr>
          <w:p w:rsidR="006B107A" w:rsidRPr="00CF74CC" w:rsidRDefault="00215A70" w:rsidP="00215A70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F74CC">
              <w:rPr>
                <w:rFonts w:ascii="仿宋_GB2312" w:eastAsia="仿宋_GB2312" w:hAnsi="仿宋" w:hint="eastAsia"/>
                <w:sz w:val="28"/>
                <w:szCs w:val="28"/>
              </w:rPr>
              <w:t>江苏广</w:t>
            </w:r>
            <w:proofErr w:type="gramStart"/>
            <w:r w:rsidRPr="00CF74CC">
              <w:rPr>
                <w:rFonts w:ascii="仿宋_GB2312" w:eastAsia="仿宋_GB2312" w:hAnsi="仿宋" w:hint="eastAsia"/>
                <w:sz w:val="28"/>
                <w:szCs w:val="28"/>
              </w:rPr>
              <w:t>瀛</w:t>
            </w:r>
            <w:proofErr w:type="gramEnd"/>
            <w:r w:rsidRPr="00CF74CC">
              <w:rPr>
                <w:rFonts w:ascii="仿宋_GB2312" w:eastAsia="仿宋_GB2312" w:hAnsi="仿宋" w:hint="eastAsia"/>
                <w:sz w:val="28"/>
                <w:szCs w:val="28"/>
              </w:rPr>
              <w:t>物流控股有限公司</w:t>
            </w:r>
          </w:p>
        </w:tc>
      </w:tr>
      <w:tr w:rsidR="006B107A" w:rsidRPr="00CF74CC" w:rsidTr="00580B99">
        <w:trPr>
          <w:trHeight w:val="713"/>
          <w:jc w:val="center"/>
        </w:trPr>
        <w:tc>
          <w:tcPr>
            <w:tcW w:w="2033" w:type="dxa"/>
            <w:vAlign w:val="center"/>
          </w:tcPr>
          <w:p w:rsidR="006B107A" w:rsidRPr="00CF74CC" w:rsidRDefault="006B107A" w:rsidP="00CF74CC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F74CC">
              <w:rPr>
                <w:rFonts w:ascii="仿宋_GB2312" w:eastAsia="仿宋_GB2312" w:hAnsi="仿宋" w:hint="eastAsia"/>
                <w:sz w:val="28"/>
                <w:szCs w:val="28"/>
              </w:rPr>
              <w:t>投标报价</w:t>
            </w:r>
          </w:p>
        </w:tc>
        <w:tc>
          <w:tcPr>
            <w:tcW w:w="2451" w:type="dxa"/>
            <w:vAlign w:val="center"/>
          </w:tcPr>
          <w:p w:rsidR="006B107A" w:rsidRPr="00CF74CC" w:rsidRDefault="0061751D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F74CC">
              <w:rPr>
                <w:rFonts w:ascii="仿宋_GB2312" w:eastAsia="仿宋_GB2312" w:hAnsi="仿宋" w:hint="eastAsia"/>
                <w:sz w:val="28"/>
                <w:szCs w:val="28"/>
              </w:rPr>
              <w:t>详见附表</w:t>
            </w:r>
          </w:p>
        </w:tc>
        <w:tc>
          <w:tcPr>
            <w:tcW w:w="2350" w:type="dxa"/>
            <w:vAlign w:val="center"/>
          </w:tcPr>
          <w:p w:rsidR="006B107A" w:rsidRPr="00CF74CC" w:rsidRDefault="0061751D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F74CC">
              <w:rPr>
                <w:rFonts w:ascii="仿宋_GB2312" w:eastAsia="仿宋_GB2312" w:hAnsi="仿宋" w:hint="eastAsia"/>
                <w:sz w:val="28"/>
                <w:szCs w:val="28"/>
              </w:rPr>
              <w:t>详见附表</w:t>
            </w:r>
          </w:p>
        </w:tc>
        <w:tc>
          <w:tcPr>
            <w:tcW w:w="2313" w:type="dxa"/>
            <w:vAlign w:val="center"/>
          </w:tcPr>
          <w:p w:rsidR="006B107A" w:rsidRPr="00CF74CC" w:rsidRDefault="0061751D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F74CC">
              <w:rPr>
                <w:rFonts w:ascii="仿宋_GB2312" w:eastAsia="仿宋_GB2312" w:hAnsi="仿宋" w:hint="eastAsia"/>
                <w:sz w:val="28"/>
                <w:szCs w:val="28"/>
              </w:rPr>
              <w:t>详见附表</w:t>
            </w:r>
          </w:p>
        </w:tc>
      </w:tr>
      <w:tr w:rsidR="006B107A" w:rsidRPr="00CF74CC" w:rsidTr="00580B99">
        <w:trPr>
          <w:trHeight w:val="713"/>
          <w:jc w:val="center"/>
        </w:trPr>
        <w:tc>
          <w:tcPr>
            <w:tcW w:w="2033" w:type="dxa"/>
            <w:vAlign w:val="center"/>
          </w:tcPr>
          <w:p w:rsidR="006B107A" w:rsidRPr="00CF74CC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F74CC">
              <w:rPr>
                <w:rFonts w:ascii="仿宋_GB2312" w:eastAsia="仿宋_GB2312" w:hAnsi="仿宋" w:hint="eastAsia"/>
                <w:sz w:val="28"/>
                <w:szCs w:val="28"/>
              </w:rPr>
              <w:t>备注</w:t>
            </w:r>
          </w:p>
        </w:tc>
        <w:tc>
          <w:tcPr>
            <w:tcW w:w="2451" w:type="dxa"/>
            <w:vAlign w:val="center"/>
          </w:tcPr>
          <w:p w:rsidR="006B107A" w:rsidRPr="00CF74CC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6B107A" w:rsidRPr="00CF74CC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6B107A" w:rsidRPr="00CF74CC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6B107A" w:rsidRDefault="006B107A" w:rsidP="006C1A09">
      <w:pPr>
        <w:spacing w:line="540" w:lineRule="exact"/>
      </w:pPr>
    </w:p>
    <w:p w:rsidR="0057188C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公示日期：202</w:t>
      </w:r>
      <w:r w:rsidR="00407B32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407B32">
        <w:rPr>
          <w:rFonts w:ascii="仿宋_GB2312" w:eastAsia="仿宋_GB2312" w:hAnsi="仿宋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215A70">
        <w:rPr>
          <w:rFonts w:ascii="仿宋_GB2312" w:eastAsia="仿宋_GB2312" w:hAnsi="仿宋"/>
          <w:sz w:val="32"/>
          <w:szCs w:val="32"/>
        </w:rPr>
        <w:t>10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407B32">
        <w:rPr>
          <w:rFonts w:ascii="仿宋_GB2312" w:eastAsia="仿宋_GB2312" w:hAnsi="仿宋"/>
          <w:sz w:val="32"/>
          <w:szCs w:val="32"/>
        </w:rPr>
        <w:t>1</w:t>
      </w:r>
      <w:r w:rsidR="00DE6974">
        <w:rPr>
          <w:rFonts w:ascii="仿宋_GB2312" w:eastAsia="仿宋_GB2312" w:hAnsi="仿宋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时起至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 xml:space="preserve"> 202</w:t>
      </w:r>
      <w:r w:rsidR="00407B32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407B32">
        <w:rPr>
          <w:rFonts w:ascii="仿宋_GB2312" w:eastAsia="仿宋_GB2312" w:hAnsi="仿宋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215A70">
        <w:rPr>
          <w:rFonts w:ascii="仿宋_GB2312" w:eastAsia="仿宋_GB2312" w:hAnsi="仿宋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407B32">
        <w:rPr>
          <w:rFonts w:ascii="仿宋_GB2312" w:eastAsia="仿宋_GB2312" w:hAnsi="仿宋"/>
          <w:sz w:val="32"/>
          <w:szCs w:val="32"/>
        </w:rPr>
        <w:t>1</w:t>
      </w:r>
      <w:r w:rsidR="00DE6974">
        <w:rPr>
          <w:rFonts w:ascii="仿宋_GB2312" w:eastAsia="仿宋_GB2312" w:hAnsi="仿宋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时止。如有异议，请在公示截止日期前向采购人书面提出，异议文件须由法定代表人或委托代理人签字，并加盖法人公章，发送扫描件的同时将原件邮寄采购人处。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采购人名称：</w:t>
      </w:r>
      <w:r w:rsidR="00DE697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地址：南京市江北新区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大厂</w:t>
      </w:r>
      <w:proofErr w:type="gramStart"/>
      <w:r w:rsidR="006B107A" w:rsidRPr="00702224">
        <w:rPr>
          <w:rFonts w:ascii="仿宋_GB2312" w:eastAsia="仿宋_GB2312" w:hAnsi="仿宋" w:hint="eastAsia"/>
          <w:sz w:val="32"/>
          <w:szCs w:val="32"/>
        </w:rPr>
        <w:t>街道姜桥一号</w:t>
      </w:r>
      <w:proofErr w:type="gramEnd"/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邮编：210048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联系人：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陈哲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电话：</w:t>
      </w:r>
      <w:r w:rsidR="006B107A" w:rsidRPr="00A37CA0">
        <w:rPr>
          <w:rFonts w:ascii="仿宋_GB2312" w:eastAsia="仿宋_GB2312" w:hAnsi="仿宋" w:hint="eastAsia"/>
          <w:sz w:val="32"/>
          <w:szCs w:val="32"/>
        </w:rPr>
        <w:t>18751913395</w:t>
      </w:r>
      <w:r w:rsidRPr="00A37CA0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邮箱：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chenzh3335.nhgs@sinopec.com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lastRenderedPageBreak/>
        <w:t>采购人：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项目负责人：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陈哲</w:t>
      </w:r>
    </w:p>
    <w:p w:rsidR="00C93632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580B99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580B99">
        <w:rPr>
          <w:rFonts w:ascii="仿宋_GB2312" w:eastAsia="仿宋_GB2312" w:hAnsi="仿宋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215A70">
        <w:rPr>
          <w:rFonts w:ascii="仿宋_GB2312" w:eastAsia="仿宋_GB2312" w:hAnsi="仿宋"/>
          <w:sz w:val="32"/>
          <w:szCs w:val="32"/>
        </w:rPr>
        <w:t>10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A37CA0" w:rsidRDefault="00A37CA0" w:rsidP="00A37CA0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A37CA0" w:rsidRPr="005D4CD1" w:rsidRDefault="00A37CA0" w:rsidP="00A37CA0">
      <w:pPr>
        <w:jc w:val="center"/>
        <w:rPr>
          <w:rFonts w:ascii="仿宋" w:eastAsia="仿宋" w:hAnsi="仿宋"/>
        </w:rPr>
      </w:pPr>
    </w:p>
    <w:tbl>
      <w:tblPr>
        <w:tblpPr w:leftFromText="180" w:rightFromText="180" w:vertAnchor="page" w:horzAnchor="margin" w:tblpY="3317"/>
        <w:tblW w:w="9305" w:type="dxa"/>
        <w:tblLayout w:type="fixed"/>
        <w:tblLook w:val="04A0"/>
      </w:tblPr>
      <w:tblGrid>
        <w:gridCol w:w="3760"/>
        <w:gridCol w:w="1896"/>
        <w:gridCol w:w="1896"/>
        <w:gridCol w:w="1753"/>
      </w:tblGrid>
      <w:tr w:rsidR="00CF74CC" w:rsidRPr="00CF74CC" w:rsidTr="00CF74CC">
        <w:trPr>
          <w:trHeight w:val="841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F74CC" w:rsidRPr="00CF74CC" w:rsidRDefault="00CF74CC" w:rsidP="00CF74C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拟运设备</w:t>
            </w:r>
            <w:proofErr w:type="gramEnd"/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参数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4CC" w:rsidRPr="00CF74CC" w:rsidRDefault="00CF74CC" w:rsidP="00CF74C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各运输公司报价（元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次，含税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9%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</w:tr>
      <w:tr w:rsidR="00CF74CC" w:rsidRPr="00CF74CC" w:rsidTr="00CF74CC">
        <w:trPr>
          <w:trHeight w:val="71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74CC" w:rsidRPr="00CF74CC" w:rsidRDefault="00CF74CC" w:rsidP="00CF74C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南京大件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江苏力特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江苏广</w:t>
            </w:r>
            <w:proofErr w:type="gramStart"/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瀛</w:t>
            </w:r>
            <w:proofErr w:type="gramEnd"/>
          </w:p>
        </w:tc>
      </w:tr>
      <w:tr w:rsidR="00CF74CC" w:rsidRPr="00CF74CC" w:rsidTr="00CF74CC">
        <w:trPr>
          <w:trHeight w:val="114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CC" w:rsidRPr="00CF74CC" w:rsidRDefault="00CF74CC" w:rsidP="00CF74C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设备重量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≤100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吨，直径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7m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以下：单次厂内短驳结算价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4320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5400</w:t>
            </w:r>
          </w:p>
        </w:tc>
      </w:tr>
      <w:tr w:rsidR="00CF74CC" w:rsidRPr="00CF74CC" w:rsidTr="00CF74CC">
        <w:trPr>
          <w:trHeight w:val="17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CC" w:rsidRPr="00CF74CC" w:rsidRDefault="00CF74CC" w:rsidP="00CF74C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吨＜设备重量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≤200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吨，直径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7m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以下：单次厂内短驳结算价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11000</w:t>
            </w:r>
          </w:p>
        </w:tc>
      </w:tr>
      <w:tr w:rsidR="00CF74CC" w:rsidRPr="00CF74CC" w:rsidTr="00CF74CC">
        <w:trPr>
          <w:trHeight w:val="11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CC" w:rsidRPr="00CF74CC" w:rsidRDefault="00CF74CC" w:rsidP="00CF74C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200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吨＜设备重量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≤250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吨：单次厂内短驳结算价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14400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18000</w:t>
            </w:r>
          </w:p>
        </w:tc>
      </w:tr>
      <w:tr w:rsidR="00CF74CC" w:rsidRPr="00CF74CC" w:rsidTr="00CF74CC">
        <w:trPr>
          <w:trHeight w:val="11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CC" w:rsidRPr="00CF74CC" w:rsidRDefault="00CF74CC" w:rsidP="00CF74C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250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吨＜设备重量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≤350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吨单次厂内短驳结算价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25200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28800</w:t>
            </w:r>
          </w:p>
        </w:tc>
      </w:tr>
      <w:tr w:rsidR="00CF74CC" w:rsidRPr="00CF74CC" w:rsidTr="00CF74CC">
        <w:trPr>
          <w:trHeight w:val="11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CC" w:rsidRPr="00CF74CC" w:rsidRDefault="00CF74CC" w:rsidP="00CF74C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350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吨＜设备重量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≤400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吨单次厂内短驳结算价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34650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38000</w:t>
            </w:r>
          </w:p>
        </w:tc>
      </w:tr>
      <w:tr w:rsidR="00CF74CC" w:rsidRPr="00CF74CC" w:rsidTr="00CF74CC">
        <w:trPr>
          <w:trHeight w:val="104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CC" w:rsidRPr="00CF74CC" w:rsidRDefault="00CF74CC" w:rsidP="00CF74C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400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吨＜设备重量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≤450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吨单次厂内短驳结算价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27000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49000</w:t>
            </w:r>
          </w:p>
        </w:tc>
      </w:tr>
      <w:tr w:rsidR="00CF74CC" w:rsidRPr="00CF74CC" w:rsidTr="00CF74CC">
        <w:trPr>
          <w:trHeight w:val="111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CC" w:rsidRPr="00CF74CC" w:rsidRDefault="00CF74CC" w:rsidP="00CF74C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450</w:t>
            </w: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吨＜设备重量单次厂内短驳结算价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另行协商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另行协商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C" w:rsidRPr="00CF74CC" w:rsidRDefault="00CF74CC" w:rsidP="00CF74CC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74CC">
              <w:rPr>
                <w:rFonts w:ascii="Times New Roman" w:eastAsia="仿宋_GB2312" w:hAnsi="Times New Roman" w:cs="Times New Roman"/>
                <w:sz w:val="28"/>
                <w:szCs w:val="28"/>
              </w:rPr>
              <w:t>另行协商</w:t>
            </w:r>
          </w:p>
        </w:tc>
      </w:tr>
    </w:tbl>
    <w:p w:rsidR="00CF74CC" w:rsidRDefault="00A37CA0" w:rsidP="00CF74CC">
      <w:pPr>
        <w:spacing w:line="540" w:lineRule="exact"/>
        <w:ind w:leftChars="-67" w:hangingChars="44" w:hanging="141"/>
        <w:jc w:val="left"/>
        <w:rPr>
          <w:rFonts w:ascii="仿宋_GB2312" w:eastAsia="仿宋_GB2312" w:hAnsi="仿宋" w:hint="eastAsia"/>
          <w:sz w:val="32"/>
          <w:szCs w:val="32"/>
        </w:rPr>
      </w:pPr>
      <w:r w:rsidRPr="00A37CA0">
        <w:rPr>
          <w:rFonts w:ascii="仿宋_GB2312" w:eastAsia="仿宋_GB2312" w:hAnsi="仿宋" w:hint="eastAsia"/>
          <w:sz w:val="32"/>
          <w:szCs w:val="32"/>
        </w:rPr>
        <w:t>附表</w:t>
      </w:r>
      <w:r w:rsidR="00CF74CC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A37CA0" w:rsidRPr="00CF74CC" w:rsidRDefault="00A37CA0" w:rsidP="00CF74CC">
      <w:pPr>
        <w:spacing w:line="540" w:lineRule="exact"/>
        <w:jc w:val="center"/>
        <w:rPr>
          <w:rFonts w:asciiTheme="minorEastAsia" w:hAnsiTheme="minorEastAsia"/>
          <w:sz w:val="44"/>
          <w:szCs w:val="44"/>
        </w:rPr>
      </w:pPr>
      <w:r w:rsidRPr="00CF74CC">
        <w:rPr>
          <w:rFonts w:asciiTheme="minorEastAsia" w:hAnsiTheme="minorEastAsia" w:hint="eastAsia"/>
          <w:sz w:val="44"/>
          <w:szCs w:val="44"/>
        </w:rPr>
        <w:t>2</w:t>
      </w:r>
      <w:r w:rsidRPr="00CF74CC">
        <w:rPr>
          <w:rFonts w:asciiTheme="minorEastAsia" w:hAnsiTheme="minorEastAsia"/>
          <w:sz w:val="44"/>
          <w:szCs w:val="44"/>
        </w:rPr>
        <w:t>022</w:t>
      </w:r>
      <w:r w:rsidRPr="00CF74CC">
        <w:rPr>
          <w:rFonts w:asciiTheme="minorEastAsia" w:hAnsiTheme="minorEastAsia" w:hint="eastAsia"/>
          <w:sz w:val="44"/>
          <w:szCs w:val="44"/>
        </w:rPr>
        <w:t>年度厂内倒运框架招标结果一览表</w:t>
      </w:r>
    </w:p>
    <w:sectPr w:rsidR="00A37CA0" w:rsidRPr="00CF74CC" w:rsidSect="0082232E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F9" w:rsidRDefault="00B964F9" w:rsidP="00517DC3">
      <w:r>
        <w:separator/>
      </w:r>
    </w:p>
  </w:endnote>
  <w:endnote w:type="continuationSeparator" w:id="0">
    <w:p w:rsidR="00B964F9" w:rsidRDefault="00B964F9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BC7412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BC7412" w:rsidRPr="00FC609C">
      <w:rPr>
        <w:rFonts w:ascii="宋体" w:eastAsia="宋体" w:hAnsi="宋体"/>
        <w:b/>
        <w:sz w:val="28"/>
        <w:szCs w:val="24"/>
      </w:rPr>
      <w:fldChar w:fldCharType="separate"/>
    </w:r>
    <w:r w:rsidR="00CF74CC">
      <w:rPr>
        <w:rStyle w:val="a6"/>
        <w:rFonts w:ascii="宋体" w:eastAsia="宋体" w:hAnsi="宋体"/>
        <w:b/>
        <w:noProof/>
        <w:sz w:val="28"/>
        <w:szCs w:val="24"/>
      </w:rPr>
      <w:t>2</w:t>
    </w:r>
    <w:r w:rsidR="00BC7412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BC7412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BC7412" w:rsidRPr="00FC609C">
      <w:rPr>
        <w:rFonts w:ascii="宋体" w:eastAsia="宋体" w:hAnsi="宋体"/>
        <w:b/>
        <w:sz w:val="28"/>
        <w:szCs w:val="24"/>
      </w:rPr>
      <w:fldChar w:fldCharType="separate"/>
    </w:r>
    <w:r w:rsidR="00CF74CC">
      <w:rPr>
        <w:rStyle w:val="a6"/>
        <w:rFonts w:ascii="宋体" w:eastAsia="宋体" w:hAnsi="宋体"/>
        <w:b/>
        <w:noProof/>
        <w:sz w:val="28"/>
        <w:szCs w:val="24"/>
      </w:rPr>
      <w:t>1</w:t>
    </w:r>
    <w:r w:rsidR="00BC7412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F9" w:rsidRDefault="00B964F9" w:rsidP="00517DC3">
      <w:r>
        <w:separator/>
      </w:r>
    </w:p>
  </w:footnote>
  <w:footnote w:type="continuationSeparator" w:id="0">
    <w:p w:rsidR="00B964F9" w:rsidRDefault="00B964F9" w:rsidP="00517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CF2214" w:rsidRDefault="0082232E" w:rsidP="00CF2214">
    <w:pPr>
      <w:pStyle w:val="a4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71FBC"/>
    <w:rsid w:val="000D4D8A"/>
    <w:rsid w:val="001443D2"/>
    <w:rsid w:val="001B49E4"/>
    <w:rsid w:val="00215A70"/>
    <w:rsid w:val="00273C3C"/>
    <w:rsid w:val="00274453"/>
    <w:rsid w:val="00335A48"/>
    <w:rsid w:val="00400BCD"/>
    <w:rsid w:val="00407B32"/>
    <w:rsid w:val="0042735E"/>
    <w:rsid w:val="004A79A1"/>
    <w:rsid w:val="004F7CDB"/>
    <w:rsid w:val="00517DC3"/>
    <w:rsid w:val="00550632"/>
    <w:rsid w:val="0057188C"/>
    <w:rsid w:val="00580B99"/>
    <w:rsid w:val="005828D7"/>
    <w:rsid w:val="005843E2"/>
    <w:rsid w:val="0061751D"/>
    <w:rsid w:val="00622825"/>
    <w:rsid w:val="006453C9"/>
    <w:rsid w:val="0065602D"/>
    <w:rsid w:val="006B107A"/>
    <w:rsid w:val="006C1A09"/>
    <w:rsid w:val="00702224"/>
    <w:rsid w:val="0077073E"/>
    <w:rsid w:val="008065EB"/>
    <w:rsid w:val="0082232E"/>
    <w:rsid w:val="008D0723"/>
    <w:rsid w:val="00901C29"/>
    <w:rsid w:val="00957268"/>
    <w:rsid w:val="009A3A90"/>
    <w:rsid w:val="00A37CA0"/>
    <w:rsid w:val="00A56BE1"/>
    <w:rsid w:val="00B0255B"/>
    <w:rsid w:val="00B37173"/>
    <w:rsid w:val="00B964F9"/>
    <w:rsid w:val="00BC6A76"/>
    <w:rsid w:val="00BC7412"/>
    <w:rsid w:val="00C93632"/>
    <w:rsid w:val="00CC0712"/>
    <w:rsid w:val="00CF2214"/>
    <w:rsid w:val="00CF74CC"/>
    <w:rsid w:val="00D40838"/>
    <w:rsid w:val="00DE30AE"/>
    <w:rsid w:val="00DE6974"/>
    <w:rsid w:val="00F806F3"/>
    <w:rsid w:val="00F9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CA1570-243F-41C9-BBE9-DA25F2D94E5C}"/>
</file>

<file path=customXml/itemProps2.xml><?xml version="1.0" encoding="utf-8"?>
<ds:datastoreItem xmlns:ds="http://schemas.openxmlformats.org/officeDocument/2006/customXml" ds:itemID="{9ED8F761-DE67-4EB2-B18D-41C67E1FBE46}"/>
</file>

<file path=customXml/itemProps3.xml><?xml version="1.0" encoding="utf-8"?>
<ds:datastoreItem xmlns:ds="http://schemas.openxmlformats.org/officeDocument/2006/customXml" ds:itemID="{6019A5F7-71DD-4756-B01C-836409E3AD6D}"/>
</file>

<file path=customXml/itemProps4.xml><?xml version="1.0" encoding="utf-8"?>
<ds:datastoreItem xmlns:ds="http://schemas.openxmlformats.org/officeDocument/2006/customXml" ds:itemID="{8B0A9828-AAE1-48BB-B11A-208C25B30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128</Words>
  <Characters>733</Characters>
  <Application>Microsoft Office Word</Application>
  <DocSecurity>0</DocSecurity>
  <Lines>6</Lines>
  <Paragraphs>1</Paragraphs>
  <ScaleCrop>false</ScaleCrop>
  <Company>Sinopec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24</cp:revision>
  <dcterms:created xsi:type="dcterms:W3CDTF">2021-12-28T01:02:00Z</dcterms:created>
  <dcterms:modified xsi:type="dcterms:W3CDTF">2022-01-10T03:36:00Z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