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D2" w:rsidRDefault="003C3B47">
      <w:pPr>
        <w:spacing w:line="540" w:lineRule="exact"/>
        <w:ind w:firstLineChars="200" w:firstLine="880"/>
        <w:jc w:val="center"/>
        <w:rPr>
          <w:rFonts w:asciiTheme="majorEastAsia" w:eastAsiaTheme="majorEastAsia" w:hAnsiTheme="majorEastAsia"/>
          <w:bCs/>
          <w:sz w:val="44"/>
          <w:szCs w:val="4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Cs/>
          <w:sz w:val="44"/>
          <w:szCs w:val="44"/>
        </w:rPr>
        <w:t>化机公司</w:t>
      </w:r>
      <w:r>
        <w:rPr>
          <w:rFonts w:asciiTheme="majorEastAsia" w:eastAsiaTheme="majorEastAsia" w:hAnsiTheme="majorEastAsia" w:hint="eastAsia"/>
          <w:bCs/>
          <w:sz w:val="44"/>
          <w:szCs w:val="44"/>
        </w:rPr>
        <w:t>环境卫生整治</w:t>
      </w:r>
    </w:p>
    <w:p w:rsidR="006323D2" w:rsidRDefault="003C3B47">
      <w:pPr>
        <w:spacing w:line="540" w:lineRule="exact"/>
        <w:ind w:firstLineChars="200" w:firstLine="880"/>
        <w:jc w:val="center"/>
        <w:rPr>
          <w:rFonts w:asciiTheme="majorEastAsia" w:eastAsiaTheme="majorEastAsia" w:hAnsiTheme="majorEastAsia"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Cs/>
          <w:sz w:val="44"/>
          <w:szCs w:val="44"/>
        </w:rPr>
        <w:t>招标公告</w:t>
      </w:r>
    </w:p>
    <w:p w:rsidR="006323D2" w:rsidRDefault="003C3B47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1.</w:t>
      </w:r>
      <w:r>
        <w:rPr>
          <w:rFonts w:ascii="仿宋_GB2312" w:eastAsia="仿宋_GB2312" w:hint="eastAsia"/>
          <w:bCs/>
          <w:sz w:val="32"/>
          <w:szCs w:val="32"/>
        </w:rPr>
        <w:t>招标编号：</w:t>
      </w:r>
      <w:r>
        <w:rPr>
          <w:rFonts w:ascii="仿宋_GB2312" w:eastAsia="仿宋_GB2312" w:hint="eastAsia"/>
          <w:bCs/>
          <w:sz w:val="32"/>
          <w:szCs w:val="32"/>
        </w:rPr>
        <w:t>NHJ-AB-0</w:t>
      </w:r>
      <w:r>
        <w:rPr>
          <w:rFonts w:ascii="仿宋_GB2312" w:eastAsia="仿宋_GB2312" w:hint="eastAsia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。</w:t>
      </w:r>
    </w:p>
    <w:p w:rsidR="006323D2" w:rsidRDefault="003C3B47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>
        <w:rPr>
          <w:rFonts w:ascii="仿宋_GB2312" w:eastAsia="仿宋_GB2312" w:hint="eastAsia"/>
          <w:bCs/>
          <w:sz w:val="32"/>
          <w:szCs w:val="32"/>
        </w:rPr>
        <w:t>招标项目内容：</w:t>
      </w:r>
    </w:p>
    <w:p w:rsidR="006323D2" w:rsidRDefault="003C3B47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厂区内约</w:t>
      </w:r>
      <w:r>
        <w:rPr>
          <w:rFonts w:ascii="仿宋_GB2312" w:eastAsia="仿宋_GB2312" w:hint="eastAsia"/>
          <w:bCs/>
          <w:sz w:val="32"/>
          <w:szCs w:val="32"/>
        </w:rPr>
        <w:t>16751</w:t>
      </w:r>
      <w:r>
        <w:rPr>
          <w:rFonts w:ascii="仿宋_GB2312" w:eastAsia="仿宋_GB2312" w:hint="eastAsia"/>
          <w:bCs/>
          <w:sz w:val="32"/>
          <w:szCs w:val="32"/>
        </w:rPr>
        <w:t>平方米杂地进行环境卫生整治，日常保洁、对草坪、乔木、花灌木等绿化苗木，进行剪草、树木修整、喷药施肥、病虫害防治、浇水排涝、清运日常清理出的杂草与垃圾，达到美化环境的效果。</w:t>
      </w:r>
    </w:p>
    <w:p w:rsidR="006323D2" w:rsidRDefault="003C3B47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3.</w:t>
      </w:r>
      <w:r>
        <w:rPr>
          <w:rFonts w:ascii="仿宋_GB2312" w:eastAsia="仿宋_GB2312" w:hint="eastAsia"/>
          <w:bCs/>
          <w:sz w:val="32"/>
          <w:szCs w:val="32"/>
        </w:rPr>
        <w:t>项目</w:t>
      </w:r>
      <w:r>
        <w:rPr>
          <w:rFonts w:ascii="仿宋_GB2312" w:eastAsia="仿宋_GB2312" w:hint="eastAsia"/>
          <w:bCs/>
          <w:sz w:val="32"/>
          <w:szCs w:val="32"/>
        </w:rPr>
        <w:t>时间：</w:t>
      </w:r>
      <w:r>
        <w:rPr>
          <w:rFonts w:ascii="仿宋_GB2312" w:eastAsia="仿宋_GB2312" w:hint="eastAsia"/>
          <w:bCs/>
          <w:sz w:val="32"/>
          <w:szCs w:val="32"/>
        </w:rPr>
        <w:t>2022</w:t>
      </w:r>
      <w:r>
        <w:rPr>
          <w:rFonts w:ascii="仿宋_GB2312" w:eastAsia="仿宋_GB2312" w:hint="eastAsia"/>
          <w:bCs/>
          <w:sz w:val="32"/>
          <w:szCs w:val="32"/>
        </w:rPr>
        <w:t>年全年</w:t>
      </w:r>
      <w:r>
        <w:rPr>
          <w:rFonts w:ascii="仿宋_GB2312" w:eastAsia="仿宋_GB2312" w:hint="eastAsia"/>
          <w:bCs/>
          <w:sz w:val="32"/>
          <w:szCs w:val="32"/>
        </w:rPr>
        <w:t>。</w:t>
      </w:r>
    </w:p>
    <w:p w:rsidR="006323D2" w:rsidRDefault="003C3B47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4.</w:t>
      </w:r>
      <w:r>
        <w:rPr>
          <w:rFonts w:ascii="仿宋_GB2312" w:eastAsia="仿宋_GB2312" w:hint="eastAsia"/>
          <w:bCs/>
          <w:sz w:val="32"/>
          <w:szCs w:val="32"/>
        </w:rPr>
        <w:t>投标地点：南京市六合区大厂街道姜桥</w:t>
      </w:r>
      <w:r>
        <w:rPr>
          <w:rFonts w:ascii="仿宋_GB2312" w:eastAsia="仿宋_GB2312" w:hint="eastAsia"/>
          <w:bCs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>号中石化南京化工机械有限公司安保部会议室。</w:t>
      </w:r>
    </w:p>
    <w:p w:rsidR="006323D2" w:rsidRDefault="003C3B47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5.</w:t>
      </w:r>
      <w:r>
        <w:rPr>
          <w:rFonts w:ascii="仿宋_GB2312" w:eastAsia="仿宋_GB2312" w:hint="eastAsia"/>
          <w:bCs/>
          <w:sz w:val="32"/>
          <w:szCs w:val="32"/>
        </w:rPr>
        <w:t>投标报名截止时间：</w:t>
      </w:r>
      <w:r>
        <w:rPr>
          <w:rFonts w:ascii="仿宋_GB2312" w:eastAsia="仿宋_GB2312" w:hint="eastAsia"/>
          <w:bCs/>
          <w:sz w:val="32"/>
          <w:szCs w:val="32"/>
        </w:rPr>
        <w:t>202</w:t>
      </w:r>
      <w:r>
        <w:rPr>
          <w:rFonts w:ascii="仿宋_GB2312" w:eastAsia="仿宋_GB2312"/>
          <w:bCs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>年</w:t>
      </w:r>
      <w:r>
        <w:rPr>
          <w:rFonts w:ascii="仿宋_GB2312" w:eastAsia="仿宋_GB2312"/>
          <w:bCs/>
          <w:sz w:val="32"/>
          <w:szCs w:val="32"/>
        </w:rPr>
        <w:t>12</w:t>
      </w:r>
      <w:r>
        <w:rPr>
          <w:rFonts w:ascii="仿宋_GB2312" w:eastAsia="仿宋_GB2312" w:hint="eastAsia"/>
          <w:bCs/>
          <w:sz w:val="32"/>
          <w:szCs w:val="32"/>
        </w:rPr>
        <w:t>月</w:t>
      </w:r>
      <w:r>
        <w:rPr>
          <w:rFonts w:ascii="仿宋_GB2312" w:eastAsia="仿宋_GB2312" w:hint="eastAsia"/>
          <w:bCs/>
          <w:sz w:val="32"/>
          <w:szCs w:val="32"/>
        </w:rPr>
        <w:t>30</w:t>
      </w:r>
      <w:r>
        <w:rPr>
          <w:rFonts w:ascii="仿宋_GB2312" w:eastAsia="仿宋_GB2312" w:hint="eastAsia"/>
          <w:bCs/>
          <w:sz w:val="32"/>
          <w:szCs w:val="32"/>
        </w:rPr>
        <w:t>日</w:t>
      </w:r>
      <w:r>
        <w:rPr>
          <w:rFonts w:ascii="仿宋_GB2312" w:eastAsia="仿宋_GB2312" w:hint="eastAsia"/>
          <w:bCs/>
          <w:sz w:val="32"/>
          <w:szCs w:val="32"/>
        </w:rPr>
        <w:t>18</w:t>
      </w:r>
      <w:r>
        <w:rPr>
          <w:rFonts w:ascii="仿宋_GB2312" w:eastAsia="仿宋_GB2312" w:hint="eastAsia"/>
          <w:bCs/>
          <w:sz w:val="32"/>
          <w:szCs w:val="32"/>
        </w:rPr>
        <w:t>:</w:t>
      </w:r>
      <w:r>
        <w:rPr>
          <w:rFonts w:ascii="仿宋_GB2312" w:eastAsia="仿宋_GB2312" w:hint="eastAsia"/>
          <w:bCs/>
          <w:sz w:val="32"/>
          <w:szCs w:val="32"/>
        </w:rPr>
        <w:t>0</w:t>
      </w:r>
      <w:r>
        <w:rPr>
          <w:rFonts w:ascii="仿宋_GB2312" w:eastAsia="仿宋_GB2312" w:hint="eastAsia"/>
          <w:bCs/>
          <w:sz w:val="32"/>
          <w:szCs w:val="32"/>
        </w:rPr>
        <w:t>0</w:t>
      </w:r>
      <w:r>
        <w:rPr>
          <w:rFonts w:ascii="仿宋_GB2312" w:eastAsia="仿宋_GB2312" w:hint="eastAsia"/>
          <w:bCs/>
          <w:sz w:val="32"/>
          <w:szCs w:val="32"/>
        </w:rPr>
        <w:t>（北京时间）。</w:t>
      </w:r>
    </w:p>
    <w:p w:rsidR="006323D2" w:rsidRDefault="003C3B47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6.</w:t>
      </w:r>
      <w:r>
        <w:rPr>
          <w:rFonts w:ascii="仿宋_GB2312" w:eastAsia="仿宋_GB2312" w:hint="eastAsia"/>
          <w:bCs/>
          <w:sz w:val="32"/>
          <w:szCs w:val="32"/>
        </w:rPr>
        <w:t>报名邮箱：</w:t>
      </w:r>
      <w:hyperlink r:id="rId7" w:history="1">
        <w:r>
          <w:rPr>
            <w:rStyle w:val="a6"/>
            <w:rFonts w:ascii="仿宋_GB2312" w:eastAsia="仿宋_GB2312" w:hint="eastAsia"/>
            <w:bCs/>
            <w:color w:val="000000" w:themeColor="text1"/>
            <w:sz w:val="32"/>
            <w:szCs w:val="32"/>
          </w:rPr>
          <w:t>zhuhy</w:t>
        </w:r>
        <w:r>
          <w:rPr>
            <w:rStyle w:val="a6"/>
            <w:rFonts w:ascii="仿宋_GB2312" w:eastAsia="仿宋_GB2312"/>
            <w:bCs/>
            <w:color w:val="000000" w:themeColor="text1"/>
            <w:sz w:val="32"/>
            <w:szCs w:val="32"/>
          </w:rPr>
          <w:t>.nhgs@sinopec</w:t>
        </w:r>
      </w:hyperlink>
      <w:r>
        <w:rPr>
          <w:rFonts w:ascii="仿宋_GB2312" w:eastAsia="仿宋_GB2312" w:hint="eastAsia"/>
          <w:bCs/>
          <w:sz w:val="32"/>
          <w:szCs w:val="32"/>
        </w:rPr>
        <w:t>.com</w:t>
      </w:r>
    </w:p>
    <w:p w:rsidR="006323D2" w:rsidRDefault="003C3B47">
      <w:pPr>
        <w:spacing w:line="540" w:lineRule="exact"/>
        <w:ind w:firstLineChars="300" w:firstLine="96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监管邮箱：</w:t>
      </w:r>
      <w:hyperlink r:id="rId8" w:history="1">
        <w:r>
          <w:rPr>
            <w:rFonts w:ascii="仿宋_GB2312" w:eastAsia="仿宋_GB2312"/>
            <w:bCs/>
            <w:sz w:val="32"/>
            <w:szCs w:val="32"/>
          </w:rPr>
          <w:t>chenxj.nhgs@sinopec.com</w:t>
        </w:r>
      </w:hyperlink>
      <w:r>
        <w:rPr>
          <w:rFonts w:ascii="仿宋_GB2312" w:eastAsia="仿宋_GB2312" w:hint="eastAsia"/>
          <w:bCs/>
          <w:sz w:val="32"/>
          <w:szCs w:val="32"/>
        </w:rPr>
        <w:t>；</w:t>
      </w:r>
    </w:p>
    <w:p w:rsidR="006323D2" w:rsidRDefault="003C3B47">
      <w:pPr>
        <w:spacing w:line="540" w:lineRule="exact"/>
        <w:ind w:firstLineChars="1200" w:firstLine="2520"/>
        <w:jc w:val="left"/>
        <w:rPr>
          <w:rFonts w:ascii="仿宋_GB2312" w:eastAsia="仿宋_GB2312"/>
          <w:bCs/>
          <w:sz w:val="32"/>
          <w:szCs w:val="32"/>
        </w:rPr>
      </w:pPr>
      <w:hyperlink r:id="rId9" w:history="1">
        <w:r>
          <w:rPr>
            <w:rFonts w:ascii="仿宋_GB2312" w:eastAsia="仿宋_GB2312"/>
            <w:bCs/>
            <w:sz w:val="32"/>
            <w:szCs w:val="32"/>
          </w:rPr>
          <w:t>daijian.nhgs@sinopec.com</w:t>
        </w:r>
      </w:hyperlink>
    </w:p>
    <w:p w:rsidR="006323D2" w:rsidRDefault="003C3B47">
      <w:pPr>
        <w:spacing w:line="540" w:lineRule="exact"/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注：报名邮件请同时发送三个邮箱</w:t>
      </w:r>
      <w:r>
        <w:rPr>
          <w:rFonts w:ascii="仿宋_GB2312" w:eastAsia="仿宋_GB2312" w:hint="eastAsia"/>
          <w:b/>
          <w:bCs/>
          <w:sz w:val="32"/>
          <w:szCs w:val="32"/>
        </w:rPr>
        <w:t>,</w:t>
      </w:r>
      <w:r>
        <w:rPr>
          <w:rFonts w:ascii="仿宋_GB2312" w:eastAsia="仿宋_GB2312" w:hint="eastAsia"/>
          <w:b/>
          <w:bCs/>
          <w:sz w:val="32"/>
          <w:szCs w:val="32"/>
        </w:rPr>
        <w:t>报名截止后发送具体招标文件。</w:t>
      </w:r>
    </w:p>
    <w:p w:rsidR="006323D2" w:rsidRDefault="003C3B47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开标时间：</w:t>
      </w:r>
      <w:r>
        <w:rPr>
          <w:rFonts w:ascii="仿宋_GB2312" w:eastAsia="仿宋_GB2312" w:hint="eastAsia"/>
          <w:bCs/>
          <w:sz w:val="32"/>
          <w:szCs w:val="32"/>
        </w:rPr>
        <w:t>202</w:t>
      </w:r>
      <w:r>
        <w:rPr>
          <w:rFonts w:ascii="仿宋_GB2312" w:eastAsia="仿宋_GB2312" w:hint="eastAsia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年</w:t>
      </w:r>
      <w:r>
        <w:rPr>
          <w:rFonts w:ascii="仿宋_GB2312" w:eastAsia="仿宋_GB2312"/>
          <w:bCs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>月</w:t>
      </w:r>
      <w:r>
        <w:rPr>
          <w:rFonts w:ascii="仿宋_GB2312" w:eastAsia="仿宋_GB2312" w:hint="eastAsia"/>
          <w:bCs/>
          <w:sz w:val="32"/>
          <w:szCs w:val="32"/>
        </w:rPr>
        <w:t>5</w:t>
      </w:r>
      <w:r>
        <w:rPr>
          <w:rFonts w:ascii="仿宋_GB2312" w:eastAsia="仿宋_GB2312" w:hint="eastAsia"/>
          <w:bCs/>
          <w:sz w:val="32"/>
          <w:szCs w:val="32"/>
        </w:rPr>
        <w:t>日</w:t>
      </w:r>
      <w:r>
        <w:rPr>
          <w:rFonts w:ascii="仿宋_GB2312" w:eastAsia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9</w:t>
      </w:r>
      <w:r>
        <w:rPr>
          <w:rFonts w:ascii="仿宋_GB2312" w:eastAsia="仿宋_GB2312" w:hint="eastAsia"/>
          <w:bCs/>
          <w:sz w:val="32"/>
          <w:szCs w:val="32"/>
        </w:rPr>
        <w:t>:00</w:t>
      </w:r>
      <w:r>
        <w:rPr>
          <w:rFonts w:ascii="仿宋_GB2312" w:eastAsia="仿宋_GB2312" w:hint="eastAsia"/>
          <w:bCs/>
          <w:sz w:val="32"/>
          <w:szCs w:val="32"/>
        </w:rPr>
        <w:t>（北京时间）。</w:t>
      </w:r>
    </w:p>
    <w:p w:rsidR="006323D2" w:rsidRDefault="003C3B47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开标地点：中石化南京化工机械有限公司安保部会议室。</w:t>
      </w:r>
    </w:p>
    <w:p w:rsidR="006323D2" w:rsidRDefault="003C3B47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7.</w:t>
      </w:r>
      <w:r>
        <w:rPr>
          <w:rFonts w:ascii="仿宋_GB2312" w:eastAsia="仿宋_GB2312" w:hint="eastAsia"/>
          <w:bCs/>
          <w:sz w:val="32"/>
          <w:szCs w:val="32"/>
        </w:rPr>
        <w:t>凡对本次招标提出询问，请在</w:t>
      </w:r>
      <w:r>
        <w:rPr>
          <w:rFonts w:ascii="仿宋_GB2312" w:eastAsia="仿宋_GB2312" w:hint="eastAsia"/>
          <w:bCs/>
          <w:sz w:val="32"/>
          <w:szCs w:val="32"/>
        </w:rPr>
        <w:t>2</w:t>
      </w:r>
      <w:r>
        <w:rPr>
          <w:rFonts w:ascii="仿宋_GB2312" w:eastAsia="仿宋_GB2312"/>
          <w:bCs/>
          <w:sz w:val="32"/>
          <w:szCs w:val="32"/>
        </w:rPr>
        <w:t>021</w:t>
      </w:r>
      <w:r>
        <w:rPr>
          <w:rFonts w:ascii="仿宋_GB2312" w:eastAsia="仿宋_GB2312" w:hint="eastAsia"/>
          <w:bCs/>
          <w:sz w:val="32"/>
          <w:szCs w:val="32"/>
        </w:rPr>
        <w:t>年</w:t>
      </w:r>
      <w:r>
        <w:rPr>
          <w:rFonts w:ascii="仿宋_GB2312" w:eastAsia="仿宋_GB2312"/>
          <w:bCs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>月</w:t>
      </w:r>
      <w:r>
        <w:rPr>
          <w:rFonts w:ascii="仿宋_GB2312" w:eastAsia="仿宋_GB2312" w:hint="eastAsia"/>
          <w:bCs/>
          <w:sz w:val="32"/>
          <w:szCs w:val="32"/>
        </w:rPr>
        <w:t>5</w:t>
      </w:r>
      <w:r>
        <w:rPr>
          <w:rFonts w:ascii="仿宋_GB2312" w:eastAsia="仿宋_GB2312" w:hint="eastAsia"/>
          <w:bCs/>
          <w:sz w:val="32"/>
          <w:szCs w:val="32"/>
        </w:rPr>
        <w:t>日</w:t>
      </w:r>
      <w:r>
        <w:rPr>
          <w:rFonts w:ascii="仿宋_GB2312" w:eastAsia="仿宋_GB2312" w:hint="eastAsia"/>
          <w:bCs/>
          <w:sz w:val="32"/>
          <w:szCs w:val="32"/>
        </w:rPr>
        <w:t xml:space="preserve"> 9:00</w:t>
      </w:r>
      <w:r>
        <w:rPr>
          <w:rFonts w:ascii="仿宋_GB2312" w:eastAsia="仿宋_GB2312" w:hint="eastAsia"/>
          <w:bCs/>
          <w:sz w:val="32"/>
          <w:szCs w:val="32"/>
        </w:rPr>
        <w:t>前与朱海燕联系。</w:t>
      </w:r>
    </w:p>
    <w:p w:rsidR="006323D2" w:rsidRDefault="003C3B47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8</w:t>
      </w:r>
      <w:r>
        <w:rPr>
          <w:rFonts w:ascii="仿宋_GB2312" w:eastAsia="仿宋_GB2312"/>
          <w:bCs/>
          <w:sz w:val="32"/>
          <w:szCs w:val="32"/>
        </w:rPr>
        <w:t>.</w:t>
      </w:r>
      <w:r>
        <w:rPr>
          <w:rFonts w:ascii="仿宋_GB2312" w:eastAsia="仿宋_GB2312" w:hint="eastAsia"/>
          <w:bCs/>
          <w:sz w:val="32"/>
          <w:szCs w:val="32"/>
        </w:rPr>
        <w:t>投</w:t>
      </w:r>
      <w:r>
        <w:rPr>
          <w:rFonts w:ascii="仿宋_GB2312" w:eastAsia="仿宋_GB2312"/>
          <w:bCs/>
          <w:sz w:val="32"/>
          <w:szCs w:val="32"/>
        </w:rPr>
        <w:t>标要求</w:t>
      </w:r>
      <w:r>
        <w:rPr>
          <w:rFonts w:ascii="仿宋_GB2312" w:eastAsia="仿宋_GB2312" w:hint="eastAsia"/>
          <w:bCs/>
          <w:sz w:val="32"/>
          <w:szCs w:val="32"/>
        </w:rPr>
        <w:t>：</w:t>
      </w:r>
    </w:p>
    <w:p w:rsidR="006323D2" w:rsidRDefault="003C3B47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>)</w:t>
      </w:r>
      <w:r>
        <w:rPr>
          <w:rFonts w:ascii="仿宋_GB2312" w:eastAsia="仿宋_GB2312"/>
          <w:bCs/>
          <w:sz w:val="32"/>
          <w:szCs w:val="32"/>
        </w:rPr>
        <w:t>具有独立订立合同的权利和履行合同的能力，依法取得营</w:t>
      </w:r>
      <w:r>
        <w:rPr>
          <w:rFonts w:ascii="仿宋_GB2312" w:eastAsia="仿宋_GB2312"/>
          <w:bCs/>
          <w:sz w:val="32"/>
          <w:szCs w:val="32"/>
        </w:rPr>
        <w:lastRenderedPageBreak/>
        <w:t>业执照，营业执照处于有效期，营业执照、税务登记证、组织机构代码证三证齐全的法人或三证齐全的其他组织。</w:t>
      </w:r>
    </w:p>
    <w:p w:rsidR="006323D2" w:rsidRDefault="003C3B47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)</w:t>
      </w:r>
      <w:r>
        <w:rPr>
          <w:rFonts w:ascii="仿宋_GB2312" w:eastAsia="仿宋_GB2312"/>
          <w:bCs/>
          <w:sz w:val="32"/>
          <w:szCs w:val="32"/>
        </w:rPr>
        <w:t>为增值税一般纳税人，在近三年参加的其他采购活动中，没有违法记录。</w:t>
      </w:r>
    </w:p>
    <w:p w:rsidR="006323D2" w:rsidRDefault="003C3B47">
      <w:pPr>
        <w:spacing w:line="54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3</w:t>
      </w:r>
      <w:r>
        <w:rPr>
          <w:rFonts w:ascii="仿宋_GB2312" w:eastAsia="仿宋_GB2312" w:hint="eastAsia"/>
          <w:bCs/>
          <w:sz w:val="32"/>
          <w:szCs w:val="32"/>
        </w:rPr>
        <w:t>)</w:t>
      </w:r>
      <w:r>
        <w:rPr>
          <w:rFonts w:ascii="FangSong" w:eastAsia="FangSong" w:hAnsi="FangSong"/>
          <w:sz w:val="32"/>
          <w:szCs w:val="32"/>
        </w:rPr>
        <w:t>营业执照的经营范围应包括园林绿化工程或绿化养护</w:t>
      </w:r>
      <w:r>
        <w:rPr>
          <w:rFonts w:ascii="FangSong" w:eastAsia="FangSong" w:hAnsi="FangSong" w:hint="eastAsia"/>
          <w:sz w:val="32"/>
          <w:szCs w:val="32"/>
        </w:rPr>
        <w:t>；包含</w:t>
      </w:r>
      <w:r>
        <w:rPr>
          <w:rFonts w:ascii="FangSong" w:eastAsia="FangSong" w:hAnsi="FangSong"/>
          <w:sz w:val="32"/>
          <w:szCs w:val="32"/>
        </w:rPr>
        <w:t>保洁服务、清洗服务、清洁服务等</w:t>
      </w:r>
      <w:r>
        <w:rPr>
          <w:rFonts w:ascii="FangSong" w:eastAsia="FangSong" w:hAnsi="FangSong"/>
          <w:sz w:val="32"/>
          <w:szCs w:val="32"/>
        </w:rPr>
        <w:t>。</w:t>
      </w:r>
    </w:p>
    <w:p w:rsidR="006323D2" w:rsidRDefault="003C3B47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4</w:t>
      </w:r>
      <w:r>
        <w:rPr>
          <w:rFonts w:ascii="仿宋_GB2312" w:eastAsia="仿宋_GB2312" w:hint="eastAsia"/>
          <w:bCs/>
          <w:sz w:val="32"/>
          <w:szCs w:val="32"/>
        </w:rPr>
        <w:t>)</w:t>
      </w:r>
      <w:r>
        <w:rPr>
          <w:rFonts w:ascii="仿宋_GB2312" w:eastAsia="仿宋_GB2312"/>
          <w:bCs/>
          <w:sz w:val="32"/>
          <w:szCs w:val="32"/>
        </w:rPr>
        <w:t>具有良好的商业信誉，财务状</w:t>
      </w:r>
      <w:r>
        <w:rPr>
          <w:rFonts w:ascii="仿宋_GB2312" w:eastAsia="仿宋_GB2312"/>
          <w:bCs/>
          <w:sz w:val="32"/>
          <w:szCs w:val="32"/>
        </w:rPr>
        <w:t>况和市场行为良好。没有处于被有权机关吊销营业执照、吊销资质、停业整顿、取消投标资格以及财产被接管、冻结或进入破产程序等。</w:t>
      </w:r>
      <w:r>
        <w:rPr>
          <w:rFonts w:ascii="仿宋_GB2312" w:eastAsia="仿宋_GB2312"/>
          <w:bCs/>
          <w:sz w:val="32"/>
          <w:szCs w:val="32"/>
        </w:rPr>
        <w:tab/>
      </w:r>
    </w:p>
    <w:p w:rsidR="006323D2" w:rsidRDefault="003C3B47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</w:t>
      </w:r>
      <w:r>
        <w:rPr>
          <w:rFonts w:ascii="仿宋_GB2312" w:eastAsia="仿宋_GB2312" w:hint="eastAsia"/>
          <w:bCs/>
          <w:sz w:val="32"/>
          <w:szCs w:val="32"/>
        </w:rPr>
        <w:t>）</w:t>
      </w:r>
      <w:r>
        <w:rPr>
          <w:rFonts w:ascii="仿宋_GB2312" w:eastAsia="仿宋_GB2312"/>
          <w:bCs/>
          <w:sz w:val="32"/>
          <w:szCs w:val="32"/>
        </w:rPr>
        <w:t>符合法律、法规规定的其他条件。</w:t>
      </w:r>
    </w:p>
    <w:p w:rsidR="006323D2" w:rsidRDefault="003C3B47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投标咨询</w:t>
      </w:r>
    </w:p>
    <w:p w:rsidR="006323D2" w:rsidRDefault="003C3B47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联</w:t>
      </w:r>
      <w:r>
        <w:rPr>
          <w:rFonts w:ascii="仿宋_GB2312" w:eastAsia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系</w:t>
      </w:r>
      <w:r>
        <w:rPr>
          <w:rFonts w:ascii="仿宋_GB2312" w:eastAsia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人：朱海燕</w:t>
      </w:r>
    </w:p>
    <w:p w:rsidR="006323D2" w:rsidRDefault="003C3B47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手</w:t>
      </w:r>
      <w:r>
        <w:rPr>
          <w:rFonts w:ascii="仿宋_GB2312" w:eastAsia="仿宋_GB2312" w:hint="eastAsia"/>
          <w:bCs/>
          <w:sz w:val="32"/>
          <w:szCs w:val="32"/>
        </w:rPr>
        <w:t xml:space="preserve">    </w:t>
      </w:r>
      <w:r>
        <w:rPr>
          <w:rFonts w:ascii="仿宋_GB2312" w:eastAsia="仿宋_GB2312" w:hint="eastAsia"/>
          <w:bCs/>
          <w:sz w:val="32"/>
          <w:szCs w:val="32"/>
        </w:rPr>
        <w:t>机：</w:t>
      </w:r>
      <w:r>
        <w:rPr>
          <w:rFonts w:ascii="仿宋_GB2312" w:eastAsia="仿宋_GB2312" w:hint="eastAsia"/>
          <w:bCs/>
          <w:sz w:val="32"/>
          <w:szCs w:val="32"/>
        </w:rPr>
        <w:t>18652981733</w:t>
      </w:r>
    </w:p>
    <w:p w:rsidR="006323D2" w:rsidRDefault="003C3B47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电子邮件：</w:t>
      </w:r>
      <w:hyperlink r:id="rId10" w:history="1">
        <w:r>
          <w:rPr>
            <w:rStyle w:val="a6"/>
            <w:rFonts w:ascii="仿宋_GB2312" w:eastAsia="仿宋_GB2312" w:hint="eastAsia"/>
            <w:bCs/>
            <w:color w:val="000000" w:themeColor="text1"/>
            <w:sz w:val="32"/>
            <w:szCs w:val="32"/>
          </w:rPr>
          <w:t>zhuhy</w:t>
        </w:r>
        <w:r>
          <w:rPr>
            <w:rStyle w:val="a6"/>
            <w:rFonts w:ascii="仿宋_GB2312" w:eastAsia="仿宋_GB2312"/>
            <w:bCs/>
            <w:color w:val="000000" w:themeColor="text1"/>
            <w:sz w:val="32"/>
            <w:szCs w:val="32"/>
          </w:rPr>
          <w:t>.nhgs@sinopec</w:t>
        </w:r>
      </w:hyperlink>
      <w:r>
        <w:rPr>
          <w:rFonts w:ascii="仿宋_GB2312" w:eastAsia="仿宋_GB2312" w:hint="eastAsia"/>
          <w:bCs/>
          <w:sz w:val="32"/>
          <w:szCs w:val="32"/>
        </w:rPr>
        <w:t>.com</w:t>
      </w:r>
    </w:p>
    <w:p w:rsidR="006323D2" w:rsidRDefault="006323D2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6323D2" w:rsidRDefault="003C3B47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附件：投标参加确认函</w:t>
      </w:r>
    </w:p>
    <w:p w:rsidR="006323D2" w:rsidRDefault="006323D2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</w:p>
    <w:p w:rsidR="006323D2" w:rsidRDefault="003C3B47">
      <w:pPr>
        <w:spacing w:line="540" w:lineRule="exact"/>
        <w:ind w:firstLineChars="200" w:firstLine="640"/>
        <w:jc w:val="righ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中石化南京化工机械有限公司</w:t>
      </w:r>
    </w:p>
    <w:p w:rsidR="006323D2" w:rsidRDefault="003C3B47">
      <w:pPr>
        <w:spacing w:line="540" w:lineRule="exact"/>
        <w:ind w:firstLineChars="200" w:firstLine="640"/>
        <w:jc w:val="righ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ab/>
        <w:t xml:space="preserve">          2021</w:t>
      </w:r>
      <w:r>
        <w:rPr>
          <w:rFonts w:ascii="仿宋_GB2312" w:eastAsia="仿宋_GB2312" w:hint="eastAsia"/>
          <w:bCs/>
          <w:sz w:val="32"/>
          <w:szCs w:val="32"/>
        </w:rPr>
        <w:t>年</w:t>
      </w:r>
      <w:r>
        <w:rPr>
          <w:rFonts w:ascii="仿宋_GB2312" w:eastAsia="仿宋_GB2312"/>
          <w:bCs/>
          <w:sz w:val="32"/>
          <w:szCs w:val="32"/>
        </w:rPr>
        <w:t>12</w:t>
      </w:r>
      <w:r>
        <w:rPr>
          <w:rFonts w:ascii="仿宋_GB2312" w:eastAsia="仿宋_GB2312" w:hint="eastAsia"/>
          <w:bCs/>
          <w:sz w:val="32"/>
          <w:szCs w:val="32"/>
        </w:rPr>
        <w:t>月</w:t>
      </w:r>
      <w:r>
        <w:rPr>
          <w:rFonts w:ascii="仿宋_GB2312" w:eastAsia="仿宋_GB2312" w:hint="eastAsia"/>
          <w:bCs/>
          <w:sz w:val="32"/>
          <w:szCs w:val="32"/>
        </w:rPr>
        <w:t>24</w:t>
      </w:r>
      <w:r>
        <w:rPr>
          <w:rFonts w:ascii="仿宋_GB2312" w:eastAsia="仿宋_GB2312" w:hint="eastAsia"/>
          <w:bCs/>
          <w:sz w:val="32"/>
          <w:szCs w:val="32"/>
        </w:rPr>
        <w:t>日</w:t>
      </w:r>
    </w:p>
    <w:p w:rsidR="006323D2" w:rsidRDefault="003C3B47">
      <w:pPr>
        <w:pStyle w:val="2"/>
        <w:pageBreakBefore/>
        <w:spacing w:afterLines="100" w:after="312"/>
        <w:rPr>
          <w:rFonts w:ascii="仿宋_GB2312" w:eastAsia="仿宋_GB2312"/>
          <w:b w:val="0"/>
          <w:sz w:val="32"/>
        </w:rPr>
      </w:pPr>
      <w:bookmarkStart w:id="1" w:name="_Toc20642679"/>
      <w:bookmarkStart w:id="2" w:name="_Toc526793286"/>
      <w:r>
        <w:rPr>
          <w:rFonts w:ascii="仿宋_GB2312" w:eastAsia="仿宋_GB2312" w:hint="eastAsia"/>
          <w:b w:val="0"/>
          <w:sz w:val="32"/>
        </w:rPr>
        <w:lastRenderedPageBreak/>
        <w:t>附件：投标参加确认函</w:t>
      </w:r>
      <w:bookmarkEnd w:id="1"/>
      <w:bookmarkEnd w:id="2"/>
    </w:p>
    <w:p w:rsidR="006323D2" w:rsidRDefault="006323D2"/>
    <w:p w:rsidR="006323D2" w:rsidRDefault="003C3B47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投标参加确认函</w:t>
      </w:r>
    </w:p>
    <w:p w:rsidR="006323D2" w:rsidRDefault="006323D2">
      <w:pPr>
        <w:rPr>
          <w:rFonts w:ascii="宋体" w:hAnsi="宋体"/>
        </w:rPr>
      </w:pPr>
    </w:p>
    <w:p w:rsidR="006323D2" w:rsidRDefault="003C3B47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采购人：中石化南京化工机械有限公司</w:t>
      </w:r>
    </w:p>
    <w:p w:rsidR="006323D2" w:rsidRDefault="006323D2">
      <w:pPr>
        <w:rPr>
          <w:rFonts w:ascii="仿宋_GB2312" w:eastAsia="仿宋_GB2312" w:hAnsi="宋体"/>
          <w:sz w:val="32"/>
          <w:szCs w:val="32"/>
        </w:rPr>
      </w:pPr>
    </w:p>
    <w:p w:rsidR="006323D2" w:rsidRDefault="003C3B47">
      <w:pPr>
        <w:spacing w:line="54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我方已知晓你方于</w:t>
      </w:r>
      <w:r>
        <w:rPr>
          <w:rFonts w:ascii="仿宋_GB2312" w:eastAsia="仿宋_GB2312" w:hAnsiTheme="minorEastAsia" w:hint="eastAsia"/>
          <w:bCs/>
          <w:sz w:val="32"/>
          <w:szCs w:val="32"/>
        </w:rPr>
        <w:t>2021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12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24</w:t>
      </w:r>
      <w:r>
        <w:rPr>
          <w:rFonts w:ascii="仿宋_GB2312" w:eastAsia="仿宋_GB2312" w:hAnsi="宋体" w:hint="eastAsia"/>
          <w:sz w:val="32"/>
          <w:szCs w:val="32"/>
        </w:rPr>
        <w:t>日发出的《</w:t>
      </w:r>
      <w:r>
        <w:rPr>
          <w:rFonts w:ascii="仿宋_GB2312" w:eastAsia="仿宋_GB2312" w:hAnsi="宋体" w:hint="eastAsia"/>
          <w:bCs/>
          <w:sz w:val="32"/>
          <w:szCs w:val="32"/>
        </w:rPr>
        <w:t>化机公司</w:t>
      </w:r>
    </w:p>
    <w:p w:rsidR="006323D2" w:rsidRDefault="003C3B47">
      <w:pPr>
        <w:spacing w:line="540" w:lineRule="exact"/>
        <w:jc w:val="lef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环境整治</w:t>
      </w:r>
      <w:r>
        <w:rPr>
          <w:rFonts w:ascii="仿宋_GB2312" w:eastAsia="仿宋_GB2312" w:hAnsi="宋体" w:hint="eastAsia"/>
          <w:bCs/>
          <w:sz w:val="32"/>
          <w:szCs w:val="32"/>
        </w:rPr>
        <w:t>招标公告</w:t>
      </w:r>
      <w:r>
        <w:rPr>
          <w:rFonts w:ascii="仿宋_GB2312" w:eastAsia="仿宋_GB2312" w:hAnsi="宋体" w:hint="eastAsia"/>
          <w:sz w:val="32"/>
          <w:szCs w:val="32"/>
        </w:rPr>
        <w:t>》</w:t>
      </w:r>
      <w:r>
        <w:rPr>
          <w:rFonts w:ascii="仿宋_GB2312" w:eastAsia="仿宋_GB2312" w:hAnsi="宋体" w:hint="eastAsia"/>
          <w:bCs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确认参加投标。</w:t>
      </w:r>
    </w:p>
    <w:p w:rsidR="006323D2" w:rsidRDefault="003C3B47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我方联系人信息如下：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1294"/>
        <w:gridCol w:w="1657"/>
        <w:gridCol w:w="691"/>
        <w:gridCol w:w="691"/>
        <w:gridCol w:w="1243"/>
        <w:gridCol w:w="1241"/>
        <w:gridCol w:w="1208"/>
      </w:tblGrid>
      <w:tr w:rsidR="006323D2">
        <w:trPr>
          <w:trHeight w:val="915"/>
        </w:trPr>
        <w:tc>
          <w:tcPr>
            <w:tcW w:w="563" w:type="pct"/>
            <w:vMerge w:val="restart"/>
            <w:vAlign w:val="center"/>
          </w:tcPr>
          <w:p w:rsidR="006323D2" w:rsidRDefault="003C3B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715" w:type="pct"/>
            <w:vAlign w:val="center"/>
          </w:tcPr>
          <w:p w:rsidR="006323D2" w:rsidRDefault="003C3B47">
            <w:pPr>
              <w:jc w:val="left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16" w:type="pct"/>
            <w:vAlign w:val="center"/>
          </w:tcPr>
          <w:p w:rsidR="006323D2" w:rsidRDefault="006323D2">
            <w:pPr>
              <w:rPr>
                <w:sz w:val="24"/>
              </w:rPr>
            </w:pPr>
          </w:p>
        </w:tc>
        <w:tc>
          <w:tcPr>
            <w:tcW w:w="382" w:type="pct"/>
            <w:vAlign w:val="center"/>
          </w:tcPr>
          <w:p w:rsidR="006323D2" w:rsidRDefault="003C3B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382" w:type="pct"/>
            <w:vAlign w:val="center"/>
          </w:tcPr>
          <w:p w:rsidR="006323D2" w:rsidRDefault="006323D2">
            <w:pPr>
              <w:jc w:val="center"/>
              <w:rPr>
                <w:sz w:val="24"/>
              </w:rPr>
            </w:pPr>
          </w:p>
        </w:tc>
        <w:tc>
          <w:tcPr>
            <w:tcW w:w="687" w:type="pct"/>
            <w:vAlign w:val="center"/>
          </w:tcPr>
          <w:p w:rsidR="006323D2" w:rsidRDefault="003C3B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1354" w:type="pct"/>
            <w:gridSpan w:val="2"/>
            <w:vAlign w:val="center"/>
          </w:tcPr>
          <w:p w:rsidR="006323D2" w:rsidRDefault="006323D2">
            <w:pPr>
              <w:jc w:val="center"/>
              <w:rPr>
                <w:sz w:val="24"/>
              </w:rPr>
            </w:pPr>
          </w:p>
        </w:tc>
      </w:tr>
      <w:tr w:rsidR="006323D2">
        <w:trPr>
          <w:trHeight w:val="915"/>
        </w:trPr>
        <w:tc>
          <w:tcPr>
            <w:tcW w:w="563" w:type="pct"/>
            <w:vMerge/>
            <w:vAlign w:val="center"/>
          </w:tcPr>
          <w:p w:rsidR="006323D2" w:rsidRDefault="006323D2">
            <w:pPr>
              <w:rPr>
                <w:sz w:val="24"/>
              </w:rPr>
            </w:pPr>
          </w:p>
        </w:tc>
        <w:tc>
          <w:tcPr>
            <w:tcW w:w="715" w:type="pct"/>
            <w:vAlign w:val="center"/>
          </w:tcPr>
          <w:p w:rsidR="006323D2" w:rsidRDefault="003C3B47">
            <w:pPr>
              <w:jc w:val="left"/>
              <w:rPr>
                <w:sz w:val="24"/>
              </w:rPr>
            </w:pPr>
            <w:r>
              <w:rPr>
                <w:sz w:val="24"/>
              </w:rPr>
              <w:t>工作部门</w:t>
            </w:r>
          </w:p>
        </w:tc>
        <w:tc>
          <w:tcPr>
            <w:tcW w:w="1298" w:type="pct"/>
            <w:gridSpan w:val="2"/>
            <w:vAlign w:val="center"/>
          </w:tcPr>
          <w:p w:rsidR="006323D2" w:rsidRDefault="006323D2">
            <w:pPr>
              <w:jc w:val="center"/>
              <w:rPr>
                <w:sz w:val="24"/>
              </w:rPr>
            </w:pPr>
          </w:p>
        </w:tc>
        <w:tc>
          <w:tcPr>
            <w:tcW w:w="382" w:type="pct"/>
            <w:vAlign w:val="center"/>
          </w:tcPr>
          <w:p w:rsidR="006323D2" w:rsidRDefault="003C3B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687" w:type="pct"/>
            <w:vAlign w:val="center"/>
          </w:tcPr>
          <w:p w:rsidR="006323D2" w:rsidRDefault="006323D2">
            <w:pPr>
              <w:jc w:val="center"/>
              <w:rPr>
                <w:sz w:val="24"/>
              </w:rPr>
            </w:pPr>
          </w:p>
        </w:tc>
        <w:tc>
          <w:tcPr>
            <w:tcW w:w="686" w:type="pct"/>
            <w:vAlign w:val="center"/>
          </w:tcPr>
          <w:p w:rsidR="006323D2" w:rsidRDefault="003C3B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固定电话</w:t>
            </w:r>
          </w:p>
        </w:tc>
        <w:tc>
          <w:tcPr>
            <w:tcW w:w="667" w:type="pct"/>
            <w:vAlign w:val="center"/>
          </w:tcPr>
          <w:p w:rsidR="006323D2" w:rsidRDefault="006323D2">
            <w:pPr>
              <w:jc w:val="center"/>
              <w:rPr>
                <w:sz w:val="24"/>
              </w:rPr>
            </w:pPr>
          </w:p>
        </w:tc>
      </w:tr>
      <w:tr w:rsidR="006323D2">
        <w:trPr>
          <w:trHeight w:val="915"/>
        </w:trPr>
        <w:tc>
          <w:tcPr>
            <w:tcW w:w="563" w:type="pct"/>
            <w:vMerge/>
            <w:vAlign w:val="center"/>
          </w:tcPr>
          <w:p w:rsidR="006323D2" w:rsidRDefault="006323D2">
            <w:pPr>
              <w:rPr>
                <w:sz w:val="24"/>
              </w:rPr>
            </w:pPr>
          </w:p>
        </w:tc>
        <w:tc>
          <w:tcPr>
            <w:tcW w:w="715" w:type="pct"/>
            <w:vAlign w:val="center"/>
          </w:tcPr>
          <w:p w:rsidR="006323D2" w:rsidRDefault="003C3B47">
            <w:pPr>
              <w:jc w:val="left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367" w:type="pct"/>
            <w:gridSpan w:val="4"/>
            <w:vAlign w:val="center"/>
          </w:tcPr>
          <w:p w:rsidR="006323D2" w:rsidRDefault="006323D2">
            <w:pPr>
              <w:jc w:val="center"/>
              <w:rPr>
                <w:sz w:val="24"/>
              </w:rPr>
            </w:pPr>
          </w:p>
        </w:tc>
        <w:tc>
          <w:tcPr>
            <w:tcW w:w="686" w:type="pct"/>
            <w:vAlign w:val="center"/>
          </w:tcPr>
          <w:p w:rsidR="006323D2" w:rsidRDefault="003C3B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667" w:type="pct"/>
            <w:vAlign w:val="center"/>
          </w:tcPr>
          <w:p w:rsidR="006323D2" w:rsidRDefault="006323D2">
            <w:pPr>
              <w:jc w:val="center"/>
              <w:rPr>
                <w:sz w:val="24"/>
              </w:rPr>
            </w:pPr>
          </w:p>
        </w:tc>
      </w:tr>
      <w:tr w:rsidR="006323D2">
        <w:trPr>
          <w:trHeight w:val="915"/>
        </w:trPr>
        <w:tc>
          <w:tcPr>
            <w:tcW w:w="563" w:type="pct"/>
            <w:vMerge/>
            <w:vAlign w:val="center"/>
          </w:tcPr>
          <w:p w:rsidR="006323D2" w:rsidRDefault="006323D2">
            <w:pPr>
              <w:rPr>
                <w:sz w:val="24"/>
              </w:rPr>
            </w:pPr>
          </w:p>
        </w:tc>
        <w:tc>
          <w:tcPr>
            <w:tcW w:w="715" w:type="pct"/>
            <w:vAlign w:val="center"/>
          </w:tcPr>
          <w:p w:rsidR="006323D2" w:rsidRDefault="003C3B47">
            <w:pPr>
              <w:jc w:val="left"/>
              <w:rPr>
                <w:sz w:val="24"/>
              </w:rPr>
            </w:pPr>
            <w:r>
              <w:rPr>
                <w:sz w:val="24"/>
              </w:rPr>
              <w:t>办公地点</w:t>
            </w:r>
          </w:p>
        </w:tc>
        <w:tc>
          <w:tcPr>
            <w:tcW w:w="3721" w:type="pct"/>
            <w:gridSpan w:val="6"/>
            <w:vAlign w:val="center"/>
          </w:tcPr>
          <w:p w:rsidR="006323D2" w:rsidRDefault="006323D2">
            <w:pPr>
              <w:rPr>
                <w:sz w:val="24"/>
              </w:rPr>
            </w:pPr>
          </w:p>
        </w:tc>
      </w:tr>
    </w:tbl>
    <w:p w:rsidR="006323D2" w:rsidRDefault="006323D2">
      <w:pPr>
        <w:wordWrap w:val="0"/>
        <w:spacing w:line="480" w:lineRule="auto"/>
        <w:ind w:right="735" w:firstLineChars="2150" w:firstLine="5160"/>
        <w:rPr>
          <w:sz w:val="24"/>
        </w:rPr>
      </w:pPr>
    </w:p>
    <w:p w:rsidR="006323D2" w:rsidRDefault="006323D2">
      <w:pPr>
        <w:wordWrap w:val="0"/>
        <w:spacing w:line="480" w:lineRule="auto"/>
        <w:ind w:right="735" w:firstLineChars="2150" w:firstLine="5160"/>
        <w:rPr>
          <w:sz w:val="24"/>
        </w:rPr>
      </w:pPr>
    </w:p>
    <w:sectPr w:rsidR="006323D2">
      <w:footerReference w:type="even" r:id="rId11"/>
      <w:footerReference w:type="default" r:id="rId12"/>
      <w:footerReference w:type="first" r:id="rId13"/>
      <w:pgSz w:w="11906" w:h="16838"/>
      <w:pgMar w:top="2098" w:right="1474" w:bottom="1985" w:left="1588" w:header="851" w:footer="850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B47" w:rsidRDefault="003C3B47">
      <w:r>
        <w:separator/>
      </w:r>
    </w:p>
  </w:endnote>
  <w:endnote w:type="continuationSeparator" w:id="0">
    <w:p w:rsidR="003C3B47" w:rsidRDefault="003C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Fang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D2" w:rsidRDefault="003C3B47">
    <w:pPr>
      <w:pStyle w:val="a3"/>
      <w:rPr>
        <w:rFonts w:ascii="宋体" w:hAnsi="宋体"/>
        <w:sz w:val="24"/>
        <w:szCs w:val="24"/>
      </w:rPr>
    </w:pPr>
    <w:r>
      <w:rPr>
        <w:rFonts w:ascii="宋体" w:hAnsi="宋体" w:hint="eastAsia"/>
        <w:sz w:val="24"/>
        <w:szCs w:val="24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D2" w:rsidRDefault="003C3B47">
    <w:pPr>
      <w:pStyle w:val="a3"/>
      <w:ind w:firstLineChars="2150" w:firstLine="5160"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 w:rsidR="00E718B7" w:rsidRPr="00E718B7">
      <w:rPr>
        <w:rFonts w:ascii="宋体" w:hAnsi="宋体"/>
        <w:noProof/>
        <w:sz w:val="24"/>
        <w:szCs w:val="24"/>
        <w:lang w:val="zh-CN"/>
      </w:rPr>
      <w:t>3</w:t>
    </w:r>
    <w:r>
      <w:rPr>
        <w:rFonts w:ascii="宋体" w:hAnsi="宋体"/>
        <w:sz w:val="24"/>
        <w:szCs w:val="24"/>
        <w:lang w:val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D2" w:rsidRDefault="003C3B47">
    <w:pPr>
      <w:pStyle w:val="a3"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B47" w:rsidRDefault="003C3B47">
      <w:r>
        <w:separator/>
      </w:r>
    </w:p>
  </w:footnote>
  <w:footnote w:type="continuationSeparator" w:id="0">
    <w:p w:rsidR="003C3B47" w:rsidRDefault="003C3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E4"/>
    <w:rsid w:val="001B49E4"/>
    <w:rsid w:val="001E01AD"/>
    <w:rsid w:val="00273C3C"/>
    <w:rsid w:val="00335A48"/>
    <w:rsid w:val="003C3B47"/>
    <w:rsid w:val="00400BCD"/>
    <w:rsid w:val="0042735E"/>
    <w:rsid w:val="004A79A1"/>
    <w:rsid w:val="004F7CDB"/>
    <w:rsid w:val="005843E2"/>
    <w:rsid w:val="005B408A"/>
    <w:rsid w:val="00622825"/>
    <w:rsid w:val="006323D2"/>
    <w:rsid w:val="007C1209"/>
    <w:rsid w:val="007F0CF4"/>
    <w:rsid w:val="008065EB"/>
    <w:rsid w:val="00901C29"/>
    <w:rsid w:val="00957268"/>
    <w:rsid w:val="009A3A90"/>
    <w:rsid w:val="00AC751A"/>
    <w:rsid w:val="00B30FBD"/>
    <w:rsid w:val="00B37173"/>
    <w:rsid w:val="00BC6A76"/>
    <w:rsid w:val="00BE3CFA"/>
    <w:rsid w:val="00C33FE4"/>
    <w:rsid w:val="00C93632"/>
    <w:rsid w:val="00D40838"/>
    <w:rsid w:val="00DE30AE"/>
    <w:rsid w:val="00DE3A39"/>
    <w:rsid w:val="00E518E8"/>
    <w:rsid w:val="00E718B7"/>
    <w:rsid w:val="00FF5E3B"/>
    <w:rsid w:val="04867EE1"/>
    <w:rsid w:val="1AB92B91"/>
    <w:rsid w:val="1EF00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29B0B2-0534-4209-B725-E4C325E6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pPr>
      <w:keepNext/>
      <w:keepLines/>
      <w:spacing w:line="360" w:lineRule="auto"/>
      <w:outlineLvl w:val="1"/>
    </w:pPr>
    <w:rPr>
      <w:rFonts w:ascii="Arial" w:hAnsi="Arial"/>
      <w:b/>
      <w:bCs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  <w:rPr>
      <w:rFonts w:cs="Times New Roman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qFormat/>
    <w:rPr>
      <w:rFonts w:ascii="Arial" w:eastAsia="宋体" w:hAnsi="Arial" w:cs="Times New Roman"/>
      <w:b/>
      <w:bCs/>
      <w:kern w:val="0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xj.nhgs@sinopec.com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liuyan.nhgs@sinopec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iuyan.nhgs@sinop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ijian.nhgs@sinopec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86BCC4-8FDE-4500-89F9-7B70E5BED2CE}"/>
</file>

<file path=customXml/itemProps2.xml><?xml version="1.0" encoding="utf-8"?>
<ds:datastoreItem xmlns:ds="http://schemas.openxmlformats.org/officeDocument/2006/customXml" ds:itemID="{2B0D975C-A907-4056-B473-6052EF105052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D970CA9A-B5D4-429B-80C5-427C8F4923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978</Characters>
  <Application>Microsoft Office Word</Application>
  <DocSecurity>0</DocSecurity>
  <Lines>8</Lines>
  <Paragraphs>2</Paragraphs>
  <ScaleCrop>false</ScaleCrop>
  <Company>Sinopec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吴秋艳</cp:lastModifiedBy>
  <cp:revision>2</cp:revision>
  <dcterms:created xsi:type="dcterms:W3CDTF">2021-12-24T07:38:00Z</dcterms:created>
  <dcterms:modified xsi:type="dcterms:W3CDTF">2021-12-24T07:38:00Z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BEDA66EBD12E4442A09318D39852BBD0</vt:lpwstr>
  </property>
  <property fmtid="{D5CDD505-2E9C-101B-9397-08002B2CF9AE}" pid="4" name="ContentTypeId">
    <vt:lpwstr>0x0101002E729F9AE0D1584583FD59BA2085D6E5</vt:lpwstr>
  </property>
</Properties>
</file>