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604659">
        <w:rPr>
          <w:rFonts w:asciiTheme="majorEastAsia" w:eastAsiaTheme="majorEastAsia" w:hAnsiTheme="majorEastAsia" w:hint="eastAsia"/>
          <w:bCs/>
          <w:sz w:val="44"/>
          <w:szCs w:val="44"/>
        </w:rPr>
        <w:t>设备防腐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604659">
        <w:rPr>
          <w:rFonts w:ascii="仿宋_GB2312" w:eastAsia="仿宋_GB2312" w:hint="eastAsia"/>
          <w:bCs/>
          <w:sz w:val="32"/>
          <w:szCs w:val="32"/>
        </w:rPr>
        <w:t>-06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604659">
        <w:rPr>
          <w:rFonts w:ascii="仿宋_GB2312" w:eastAsia="仿宋_GB2312" w:hint="eastAsia"/>
          <w:bCs/>
          <w:sz w:val="32"/>
          <w:szCs w:val="32"/>
        </w:rPr>
        <w:t>设备防腐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3B4F52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3B4F52">
        <w:fldChar w:fldCharType="begin"/>
      </w:r>
      <w:r w:rsidR="00FF5E3B">
        <w:instrText xml:space="preserve"> HYPERLINK "mailto:daijian.nhgs@sinopec.com" </w:instrText>
      </w:r>
      <w:r w:rsidRPr="003B4F52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604659">
        <w:rPr>
          <w:rFonts w:ascii="仿宋_GB2312" w:eastAsia="仿宋_GB2312" w:hint="eastAsia"/>
          <w:bCs/>
          <w:sz w:val="32"/>
          <w:szCs w:val="32"/>
        </w:rPr>
        <w:t>3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604659">
        <w:rPr>
          <w:rFonts w:ascii="仿宋_GB2312" w:eastAsia="仿宋_GB2312" w:hint="eastAsia"/>
          <w:bCs/>
          <w:sz w:val="32"/>
          <w:szCs w:val="32"/>
        </w:rPr>
        <w:t>3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604659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604659">
        <w:rPr>
          <w:rFonts w:ascii="仿宋_GB2312" w:eastAsia="仿宋_GB2312" w:hAnsi="宋体" w:hint="eastAsia"/>
          <w:bCs/>
          <w:sz w:val="32"/>
          <w:szCs w:val="32"/>
        </w:rPr>
        <w:t>设备防腐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78" w:rsidRDefault="00897478" w:rsidP="007F0CF4">
      <w:r>
        <w:separator/>
      </w:r>
    </w:p>
  </w:endnote>
  <w:endnote w:type="continuationSeparator" w:id="1">
    <w:p w:rsidR="00897478" w:rsidRDefault="00897478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3B4F52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3B4F52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3B4F52">
      <w:rPr>
        <w:rFonts w:ascii="宋体" w:hAnsi="宋体"/>
        <w:sz w:val="24"/>
        <w:szCs w:val="24"/>
      </w:rPr>
      <w:fldChar w:fldCharType="separate"/>
    </w:r>
    <w:r w:rsidR="00604659" w:rsidRPr="00604659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78" w:rsidRDefault="00897478" w:rsidP="007F0CF4">
      <w:r>
        <w:separator/>
      </w:r>
    </w:p>
  </w:footnote>
  <w:footnote w:type="continuationSeparator" w:id="1">
    <w:p w:rsidR="00897478" w:rsidRDefault="00897478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1B49E4"/>
    <w:rsid w:val="001B544E"/>
    <w:rsid w:val="001D36F4"/>
    <w:rsid w:val="00272273"/>
    <w:rsid w:val="00273C3C"/>
    <w:rsid w:val="002B768A"/>
    <w:rsid w:val="00330A97"/>
    <w:rsid w:val="00335A48"/>
    <w:rsid w:val="00344E5D"/>
    <w:rsid w:val="00347E15"/>
    <w:rsid w:val="003B4F52"/>
    <w:rsid w:val="00400BCD"/>
    <w:rsid w:val="0042735E"/>
    <w:rsid w:val="00436BDC"/>
    <w:rsid w:val="00490A6B"/>
    <w:rsid w:val="004A79A1"/>
    <w:rsid w:val="004B64FF"/>
    <w:rsid w:val="004F7CDB"/>
    <w:rsid w:val="00513D7D"/>
    <w:rsid w:val="00523E71"/>
    <w:rsid w:val="005843E2"/>
    <w:rsid w:val="005B408A"/>
    <w:rsid w:val="00604659"/>
    <w:rsid w:val="00622825"/>
    <w:rsid w:val="00643F8A"/>
    <w:rsid w:val="006C153A"/>
    <w:rsid w:val="00723771"/>
    <w:rsid w:val="00745B43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901C29"/>
    <w:rsid w:val="00917FBD"/>
    <w:rsid w:val="00957268"/>
    <w:rsid w:val="0098656B"/>
    <w:rsid w:val="009A3A90"/>
    <w:rsid w:val="009B2232"/>
    <w:rsid w:val="00A622DC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046E1-6AA3-495D-BE7A-8A1E93147E56}"/>
</file>

<file path=customXml/itemProps2.xml><?xml version="1.0" encoding="utf-8"?>
<ds:datastoreItem xmlns:ds="http://schemas.openxmlformats.org/officeDocument/2006/customXml" ds:itemID="{3F6D1398-33C0-4E69-A882-1E7772E4986A}"/>
</file>

<file path=customXml/itemProps3.xml><?xml version="1.0" encoding="utf-8"?>
<ds:datastoreItem xmlns:ds="http://schemas.openxmlformats.org/officeDocument/2006/customXml" ds:itemID="{60CFC373-37D8-4C7D-BC62-33DCF6691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171</Words>
  <Characters>977</Characters>
  <Application>Microsoft Office Word</Application>
  <DocSecurity>0</DocSecurity>
  <Lines>8</Lines>
  <Paragraphs>2</Paragraphs>
  <ScaleCrop>false</ScaleCrop>
  <Company>Sinopec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22</cp:revision>
  <dcterms:created xsi:type="dcterms:W3CDTF">2021-12-14T06:38:00Z</dcterms:created>
  <dcterms:modified xsi:type="dcterms:W3CDTF">2021-12-14T08:33:00Z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