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778E3">
      <w:pPr>
        <w:pStyle w:val="6"/>
      </w:pPr>
      <w:bookmarkStart w:id="0" w:name="_Toc29986"/>
      <w:r>
        <w:rPr>
          <w:rFonts w:hint="eastAsia"/>
        </w:rPr>
        <w:t>第一部分 招标公告</w:t>
      </w:r>
      <w:bookmarkEnd w:id="0"/>
    </w:p>
    <w:p w14:paraId="36D7F1D1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hint="eastAsia" w:asciiTheme="minorEastAsia" w:hAnsiTheme="minor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NCMW-SC-KJ-202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6010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</w:p>
    <w:p w14:paraId="7462DE3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hint="eastAsia" w:asciiTheme="minorEastAsia" w:hAnsiTheme="minorEastAsia"/>
          <w:bCs/>
          <w:sz w:val="24"/>
          <w:szCs w:val="24"/>
        </w:rPr>
        <w:t>招标物资名称、数量：</w:t>
      </w:r>
      <w:r>
        <w:rPr>
          <w:rFonts w:hint="eastAsia" w:asciiTheme="minorEastAsia" w:hAnsiTheme="minorEastAsia"/>
          <w:sz w:val="24"/>
          <w:szCs w:val="24"/>
        </w:rPr>
        <w:t>202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sz w:val="24"/>
          <w:szCs w:val="24"/>
        </w:rPr>
        <w:t>年度化机公司厂内设备及零部件倒运框架协议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</w:p>
    <w:p w14:paraId="78618417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hint="eastAsia" w:asciiTheme="minorEastAsia" w:hAnsiTheme="minorEastAsia"/>
          <w:bCs/>
          <w:sz w:val="24"/>
          <w:szCs w:val="24"/>
        </w:rPr>
        <w:t>协议日期：合同生效起至20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bCs/>
          <w:sz w:val="24"/>
          <w:szCs w:val="24"/>
        </w:rPr>
        <w:t>年1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</w:rPr>
        <w:t>月3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日（以商务合同为准）。</w:t>
      </w:r>
    </w:p>
    <w:p w14:paraId="3BDA8D1E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hint="eastAsia" w:asciiTheme="minorEastAsia" w:hAnsiTheme="minorEastAsia"/>
          <w:bCs/>
          <w:sz w:val="24"/>
          <w:szCs w:val="24"/>
        </w:rPr>
        <w:t>投标地点：南京市江北新区大厂街道姜桥1号中石化南京化工机械有限公司综合管理部会议室。</w:t>
      </w:r>
    </w:p>
    <w:p w14:paraId="1E17990B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hint="eastAsia" w:asciiTheme="minorEastAsia" w:hAnsiTheme="minorEastAsia"/>
          <w:bCs/>
          <w:sz w:val="24"/>
          <w:szCs w:val="24"/>
        </w:rPr>
        <w:t>投标报名截止时间：202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26</w:t>
      </w:r>
      <w:r>
        <w:rPr>
          <w:rFonts w:hint="eastAsia" w:asciiTheme="minorEastAsia" w:hAnsiTheme="minorEastAsia"/>
          <w:bCs/>
          <w:sz w:val="24"/>
          <w:szCs w:val="24"/>
        </w:rPr>
        <w:t xml:space="preserve">日 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4</w:t>
      </w:r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hint="eastAsia" w:asciiTheme="minorEastAsia" w:hAnsiTheme="minorEastAsia"/>
          <w:bCs/>
          <w:sz w:val="24"/>
          <w:szCs w:val="24"/>
        </w:rPr>
        <w:t>0（北京时间）。</w:t>
      </w:r>
    </w:p>
    <w:p w14:paraId="674BDAD3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hint="eastAsia" w:asciiTheme="minorEastAsia" w:hAnsiTheme="minorEastAsia"/>
          <w:bCs/>
          <w:sz w:val="24"/>
          <w:szCs w:val="24"/>
        </w:rPr>
        <w:t>报名邮箱：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14:paraId="6D96CA36">
      <w:pPr>
        <w:spacing w:line="360" w:lineRule="auto"/>
        <w:ind w:firstLine="720" w:firstLineChars="3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监管邮箱：</w:t>
      </w:r>
      <w:r>
        <w:fldChar w:fldCharType="begin"/>
      </w:r>
      <w:r>
        <w:instrText xml:space="preserve"> HYPERLINK "mailto:chenxj.nhgs@sinopec.com"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chenxj.nhgs@sinopec.com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  <w:r>
        <w:rPr>
          <w:rFonts w:hint="eastAsia" w:asciiTheme="minorEastAsia" w:hAnsiTheme="minorEastAsia"/>
          <w:bCs/>
          <w:sz w:val="24"/>
          <w:szCs w:val="24"/>
        </w:rPr>
        <w:t>；</w:t>
      </w:r>
    </w:p>
    <w:p w14:paraId="41E14FB1">
      <w:pPr>
        <w:spacing w:line="360" w:lineRule="auto"/>
        <w:ind w:firstLine="2880" w:firstLineChars="900"/>
        <w:jc w:val="left"/>
        <w:rPr>
          <w:rFonts w:asciiTheme="minorEastAsia" w:hAnsiTheme="minorEastAsia"/>
          <w:bCs/>
          <w:sz w:val="24"/>
          <w:szCs w:val="24"/>
        </w:rPr>
      </w:pPr>
      <w:r>
        <w:fldChar w:fldCharType="begin"/>
      </w:r>
      <w:r>
        <w:instrText xml:space="preserve"> HYPERLINK "mailto:daijian.nhgs@sinopec.com"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daijian.nhgs@sinopec.com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</w:p>
    <w:p w14:paraId="0E85B194">
      <w:pPr>
        <w:spacing w:line="360" w:lineRule="auto"/>
        <w:ind w:firstLine="482" w:firstLineChars="200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注：报名邮件请同时发送三个邮箱,报名截止后发送具体招标文件。</w:t>
      </w:r>
    </w:p>
    <w:p w14:paraId="0B61441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开标时间：202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日 1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/>
          <w:bCs/>
          <w:sz w:val="24"/>
          <w:szCs w:val="24"/>
        </w:rPr>
        <w:t>:00（北京时间）。</w:t>
      </w:r>
    </w:p>
    <w:p w14:paraId="06234292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开标地点：中石化南京化工机械有限公司综合管理部会议室。</w:t>
      </w:r>
    </w:p>
    <w:p w14:paraId="13AA3944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hint="eastAsia" w:asciiTheme="minorEastAsia" w:hAnsiTheme="minorEastAsia"/>
          <w:bCs/>
          <w:sz w:val="24"/>
          <w:szCs w:val="24"/>
        </w:rPr>
        <w:t>凡对本次招标提出询问，请在2</w:t>
      </w:r>
      <w:r>
        <w:rPr>
          <w:rFonts w:asciiTheme="minorEastAsia" w:hAnsiTheme="minorEastAsia"/>
          <w:bCs/>
          <w:sz w:val="24"/>
          <w:szCs w:val="24"/>
        </w:rPr>
        <w:t>024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日 1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/>
          <w:bCs/>
          <w:sz w:val="24"/>
          <w:szCs w:val="24"/>
        </w:rPr>
        <w:t>:00前与</w:t>
      </w:r>
      <w:r>
        <w:rPr>
          <w:rFonts w:hint="eastAsia" w:asciiTheme="minorEastAsia" w:hAnsiTheme="minorEastAsia"/>
          <w:bCs/>
          <w:sz w:val="24"/>
          <w:szCs w:val="24"/>
          <w:lang w:eastAsia="zh-CN"/>
        </w:rPr>
        <w:t>谢鹏飞</w:t>
      </w:r>
      <w:r>
        <w:rPr>
          <w:rFonts w:hint="eastAsia" w:asciiTheme="minorEastAsia" w:hAnsiTheme="minorEastAsia"/>
          <w:bCs/>
          <w:sz w:val="24"/>
          <w:szCs w:val="24"/>
        </w:rPr>
        <w:t>联系，技术咨询请与李艳联系（技术方面的询问请以邮件或传真的形式）。</w:t>
      </w:r>
    </w:p>
    <w:p w14:paraId="082BDD51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hint="eastAsia" w:asciiTheme="minorEastAsia" w:hAnsiTheme="minor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hint="eastAsia" w:asciiTheme="minorEastAsia" w:hAnsiTheme="minorEastAsia"/>
          <w:bCs/>
          <w:sz w:val="24"/>
          <w:szCs w:val="24"/>
        </w:rPr>
        <w:t>：</w:t>
      </w:r>
    </w:p>
    <w:p w14:paraId="2ADD213C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14:paraId="3F14AF3C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为增值税一般纳税人，在近三年参加的其他采购活动中，没有违法记录。</w:t>
      </w:r>
    </w:p>
    <w:p w14:paraId="2C60C83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具有所需</w:t>
      </w:r>
      <w:r>
        <w:rPr>
          <w:rFonts w:hint="eastAsia" w:asciiTheme="minorEastAsia" w:hAnsiTheme="minorEastAsia"/>
          <w:bCs/>
          <w:sz w:val="24"/>
          <w:szCs w:val="24"/>
        </w:rPr>
        <w:t>项目</w:t>
      </w:r>
      <w:r>
        <w:rPr>
          <w:rFonts w:asciiTheme="minorEastAsia" w:hAnsiTheme="minorEastAsia"/>
          <w:bCs/>
          <w:sz w:val="24"/>
          <w:szCs w:val="24"/>
        </w:rPr>
        <w:t>供应能力，近三年提供的产品在使用过程中未发生重大质量问题。</w:t>
      </w:r>
    </w:p>
    <w:p w14:paraId="36315A34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具有良好的商业信誉，财务状况和市场行为良好。没有处于被有权机关吊销营业执照、吊销资质、停业整顿、取消投标资格以及财产被接管、冻结或进入破产程序等。</w:t>
      </w:r>
    </w:p>
    <w:p w14:paraId="514CE1A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5）公司业务覆盖公路运输相关资质，有相关运输业绩。</w:t>
      </w:r>
      <w:r>
        <w:rPr>
          <w:rFonts w:asciiTheme="minorEastAsia" w:hAnsiTheme="minorEastAsia"/>
          <w:bCs/>
          <w:sz w:val="24"/>
          <w:szCs w:val="24"/>
        </w:rPr>
        <w:tab/>
      </w:r>
      <w:r>
        <w:rPr>
          <w:rFonts w:asciiTheme="minorEastAsia" w:hAnsiTheme="minorEastAsia"/>
          <w:bCs/>
          <w:sz w:val="24"/>
          <w:szCs w:val="24"/>
        </w:rPr>
        <w:tab/>
      </w:r>
    </w:p>
    <w:p w14:paraId="03FC39C4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bCs/>
          <w:sz w:val="24"/>
          <w:szCs w:val="24"/>
        </w:rPr>
        <w:t>）</w:t>
      </w:r>
      <w:r>
        <w:rPr>
          <w:rFonts w:asciiTheme="minorEastAsia" w:hAnsiTheme="minorEastAsia"/>
          <w:bCs/>
          <w:sz w:val="24"/>
          <w:szCs w:val="24"/>
        </w:rPr>
        <w:t>符合法律、法规规定的其他条件。</w:t>
      </w:r>
    </w:p>
    <w:p w14:paraId="43F1E416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投标咨询</w:t>
      </w:r>
    </w:p>
    <w:p w14:paraId="3077CAE1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</w:t>
      </w:r>
      <w:r>
        <w:rPr>
          <w:rFonts w:hint="eastAsia" w:asciiTheme="minorEastAsia" w:hAnsiTheme="minorEastAsia"/>
          <w:bCs/>
          <w:sz w:val="24"/>
          <w:szCs w:val="24"/>
          <w:lang w:eastAsia="zh-CN"/>
        </w:rPr>
        <w:t>谢鹏飞</w:t>
      </w:r>
    </w:p>
    <w:p w14:paraId="2AF3E008">
      <w:pPr>
        <w:spacing w:line="360" w:lineRule="auto"/>
        <w:ind w:firstLine="480" w:firstLineChars="200"/>
        <w:jc w:val="left"/>
        <w:rPr>
          <w:rFonts w:hint="default" w:asciiTheme="minorEastAsia" w:hAnsiTheme="minorEastAsia" w:eastAsia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13770939963</w:t>
      </w:r>
    </w:p>
    <w:p w14:paraId="63DB9B69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14:paraId="043816AD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技术咨询</w:t>
      </w:r>
    </w:p>
    <w:p w14:paraId="7FD282E2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王家海</w:t>
      </w:r>
    </w:p>
    <w:p w14:paraId="23631D22">
      <w:pPr>
        <w:spacing w:line="360" w:lineRule="auto"/>
        <w:ind w:firstLine="480" w:firstLineChars="200"/>
        <w:jc w:val="left"/>
        <w:rPr>
          <w:rFonts w:hint="default" w:asciiTheme="minorEastAsia" w:hAnsiTheme="minorEastAsia" w:eastAsia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13770841295</w:t>
      </w:r>
    </w:p>
    <w:p w14:paraId="01B121B6">
      <w:pPr>
        <w:spacing w:line="360" w:lineRule="auto"/>
        <w:ind w:firstLine="480" w:firstLineChars="200"/>
        <w:jc w:val="left"/>
        <w:rPr>
          <w:rFonts w:hint="default" w:asciiTheme="minorEastAsia" w:hAnsiTheme="minorEastAsia" w:eastAsia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13951987361</w:t>
      </w:r>
    </w:p>
    <w:p w14:paraId="236A3B40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</w:p>
    <w:p w14:paraId="5C1810B3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附件：投标参加确认函</w:t>
      </w:r>
    </w:p>
    <w:p w14:paraId="4DF395FD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</w:p>
    <w:p w14:paraId="2614EA06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中石化南京化工机械有限公司</w:t>
      </w:r>
    </w:p>
    <w:p w14:paraId="70873209">
      <w:pPr>
        <w:spacing w:line="360" w:lineRule="auto"/>
        <w:ind w:firstLine="480" w:firstLineChars="20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ab/>
      </w:r>
      <w:r>
        <w:rPr>
          <w:rFonts w:hint="eastAsia" w:asciiTheme="minorEastAsia" w:hAnsiTheme="minorEastAsia"/>
          <w:bCs/>
          <w:sz w:val="24"/>
          <w:szCs w:val="24"/>
        </w:rPr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21</w:t>
      </w:r>
      <w:r>
        <w:rPr>
          <w:rFonts w:hint="eastAsia" w:asciiTheme="minorEastAsia" w:hAnsiTheme="minorEastAsia"/>
          <w:bCs/>
          <w:sz w:val="24"/>
          <w:szCs w:val="24"/>
        </w:rPr>
        <w:t>日</w:t>
      </w:r>
    </w:p>
    <w:p w14:paraId="63EB6756">
      <w:pPr>
        <w:rPr>
          <w:rFonts w:asciiTheme="minorEastAsia" w:hAnsiTheme="minorEastAsia"/>
          <w:color w:val="FF0000"/>
          <w:sz w:val="28"/>
          <w:szCs w:val="28"/>
        </w:rPr>
      </w:pPr>
      <w:bookmarkStart w:id="1" w:name="_Toc526793286"/>
      <w:bookmarkStart w:id="2" w:name="_Toc20642679"/>
    </w:p>
    <w:p w14:paraId="5D077596">
      <w:pPr>
        <w:rPr>
          <w:rFonts w:asciiTheme="minorEastAsia" w:hAnsiTheme="minorEastAsia"/>
          <w:sz w:val="28"/>
          <w:szCs w:val="28"/>
        </w:rPr>
      </w:pPr>
    </w:p>
    <w:p w14:paraId="717F145B">
      <w:pPr>
        <w:rPr>
          <w:rFonts w:asciiTheme="minorEastAsia" w:hAnsiTheme="minorEastAsia"/>
          <w:sz w:val="28"/>
          <w:szCs w:val="28"/>
        </w:rPr>
      </w:pPr>
    </w:p>
    <w:p w14:paraId="4AB3FA14">
      <w:pPr>
        <w:rPr>
          <w:rFonts w:asciiTheme="minorEastAsia" w:hAnsiTheme="minorEastAsia"/>
          <w:sz w:val="28"/>
          <w:szCs w:val="28"/>
        </w:rPr>
      </w:pPr>
    </w:p>
    <w:p w14:paraId="1484F39B">
      <w:pPr>
        <w:rPr>
          <w:rFonts w:asciiTheme="minorEastAsia" w:hAnsiTheme="minorEastAsia"/>
          <w:sz w:val="28"/>
          <w:szCs w:val="28"/>
        </w:rPr>
      </w:pPr>
    </w:p>
    <w:p w14:paraId="4D6ED671">
      <w:pPr>
        <w:rPr>
          <w:rFonts w:asciiTheme="minorEastAsia" w:hAnsiTheme="minorEastAsia"/>
          <w:sz w:val="28"/>
          <w:szCs w:val="28"/>
        </w:rPr>
      </w:pPr>
    </w:p>
    <w:p w14:paraId="6D939321">
      <w:pPr>
        <w:rPr>
          <w:rFonts w:asciiTheme="minorEastAsia" w:hAnsiTheme="minorEastAsia"/>
          <w:sz w:val="28"/>
          <w:szCs w:val="28"/>
        </w:rPr>
      </w:pPr>
    </w:p>
    <w:p w14:paraId="0632332A">
      <w:pPr>
        <w:rPr>
          <w:rFonts w:asciiTheme="minorEastAsia" w:hAnsiTheme="minorEastAsia"/>
          <w:sz w:val="28"/>
          <w:szCs w:val="28"/>
        </w:rPr>
      </w:pPr>
    </w:p>
    <w:p w14:paraId="0EC021D4">
      <w:pPr>
        <w:rPr>
          <w:rFonts w:asciiTheme="minorEastAsia" w:hAnsiTheme="minorEastAsia"/>
          <w:sz w:val="28"/>
          <w:szCs w:val="28"/>
        </w:rPr>
      </w:pPr>
    </w:p>
    <w:p w14:paraId="625DBF28">
      <w:pPr>
        <w:rPr>
          <w:rFonts w:asciiTheme="minorEastAsia" w:hAnsiTheme="minorEastAsia"/>
          <w:sz w:val="28"/>
          <w:szCs w:val="28"/>
        </w:rPr>
      </w:pPr>
    </w:p>
    <w:p w14:paraId="037B88E8">
      <w:pPr>
        <w:rPr>
          <w:rFonts w:asciiTheme="minorEastAsia" w:hAnsiTheme="minorEastAsia"/>
          <w:sz w:val="28"/>
          <w:szCs w:val="28"/>
        </w:rPr>
      </w:pPr>
    </w:p>
    <w:p w14:paraId="277F4585">
      <w:pPr>
        <w:rPr>
          <w:rFonts w:asciiTheme="minorEastAsia" w:hAnsiTheme="minorEastAsia"/>
          <w:sz w:val="28"/>
          <w:szCs w:val="28"/>
        </w:rPr>
      </w:pPr>
    </w:p>
    <w:p w14:paraId="69DB0854">
      <w:pPr>
        <w:rPr>
          <w:rFonts w:asciiTheme="minorEastAsia" w:hAnsiTheme="minorEastAsia"/>
          <w:sz w:val="28"/>
          <w:szCs w:val="28"/>
        </w:rPr>
      </w:pPr>
    </w:p>
    <w:p w14:paraId="4EEBE459">
      <w:pPr>
        <w:rPr>
          <w:rFonts w:asciiTheme="minorEastAsia" w:hAnsiTheme="minorEastAsia"/>
          <w:sz w:val="28"/>
          <w:szCs w:val="28"/>
        </w:rPr>
      </w:pPr>
    </w:p>
    <w:p w14:paraId="2656AC42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附件1：投标参加确认函</w:t>
      </w:r>
      <w:bookmarkEnd w:id="1"/>
      <w:bookmarkEnd w:id="2"/>
    </w:p>
    <w:p w14:paraId="409E454B"/>
    <w:p w14:paraId="08030A91">
      <w:pPr>
        <w:pStyle w:val="5"/>
      </w:pPr>
      <w:bookmarkStart w:id="3" w:name="_Toc22241"/>
      <w:r>
        <w:rPr>
          <w:rFonts w:hint="eastAsia"/>
        </w:rPr>
        <w:t>投标参加确认函</w:t>
      </w:r>
      <w:bookmarkEnd w:id="3"/>
    </w:p>
    <w:p w14:paraId="7C4DEE77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致：中石化南京化工机械有限公司：</w:t>
      </w:r>
    </w:p>
    <w:p w14:paraId="5339DE60">
      <w:pPr>
        <w:spacing w:line="360" w:lineRule="auto"/>
        <w:ind w:firstLine="480" w:firstLineChars="20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我方已知晓你方于202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sz w:val="24"/>
          <w:szCs w:val="24"/>
        </w:rPr>
        <w:t>年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11</w:t>
      </w:r>
      <w:r>
        <w:rPr>
          <w:rFonts w:hint="eastAsia" w:asciiTheme="minorEastAsia" w:hAnsiTheme="minorEastAsia"/>
          <w:sz w:val="24"/>
          <w:szCs w:val="24"/>
        </w:rPr>
        <w:t>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21</w:t>
      </w:r>
      <w:r>
        <w:rPr>
          <w:rFonts w:hint="eastAsia" w:asciiTheme="minorEastAsia" w:hAnsiTheme="minorEastAsia"/>
          <w:sz w:val="24"/>
          <w:szCs w:val="24"/>
        </w:rPr>
        <w:t>日发出的《</w:t>
      </w:r>
      <w:r>
        <w:rPr>
          <w:rFonts w:hint="eastAsia" w:asciiTheme="minorEastAsia" w:hAnsiTheme="minorEastAsia"/>
          <w:bCs/>
          <w:sz w:val="24"/>
          <w:szCs w:val="24"/>
        </w:rPr>
        <w:t>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bCs/>
          <w:sz w:val="24"/>
          <w:szCs w:val="24"/>
        </w:rPr>
        <w:t>年度化机公司厂内设备及零部件倒运框架协议公告</w:t>
      </w:r>
      <w:r>
        <w:rPr>
          <w:rFonts w:hint="eastAsia" w:asciiTheme="minorEastAsia" w:hAnsiTheme="minorEastAsia"/>
          <w:sz w:val="24"/>
          <w:szCs w:val="24"/>
        </w:rPr>
        <w:t>》</w:t>
      </w:r>
      <w:r>
        <w:rPr>
          <w:rFonts w:hint="eastAsia" w:asciiTheme="minorEastAsia" w:hAnsiTheme="minorEastAsia"/>
          <w:bCs/>
          <w:sz w:val="24"/>
          <w:szCs w:val="24"/>
        </w:rPr>
        <w:t>，</w:t>
      </w:r>
      <w:r>
        <w:rPr>
          <w:rFonts w:hint="eastAsia" w:asciiTheme="minorEastAsia" w:hAnsiTheme="minorEastAsia"/>
          <w:sz w:val="24"/>
          <w:szCs w:val="24"/>
        </w:rPr>
        <w:t>确认参加投标。</w:t>
      </w:r>
    </w:p>
    <w:p w14:paraId="4F9F414C"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我方联系人信息如下：</w:t>
      </w:r>
    </w:p>
    <w:tbl>
      <w:tblPr>
        <w:tblStyle w:val="7"/>
        <w:tblW w:w="52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59"/>
        <w:gridCol w:w="2110"/>
        <w:gridCol w:w="2110"/>
        <w:gridCol w:w="2113"/>
      </w:tblGrid>
      <w:tr w14:paraId="0E196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restart"/>
            <w:vAlign w:val="center"/>
          </w:tcPr>
          <w:p w14:paraId="13D9B60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14:paraId="3EE719F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14:paraId="2BB3DC9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7CD30DB8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0C3D928F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3B18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335A4388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19C4CD3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3169B7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3FD601A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7AAFCA1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39571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2FA8EA7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74DE01D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2A3F351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7466E6E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60133A4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7D61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04954C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072D804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568E415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0BD740B7">
      <w:pPr>
        <w:wordWrap w:val="0"/>
        <w:spacing w:line="480" w:lineRule="auto"/>
        <w:ind w:right="735" w:firstLine="5160" w:firstLineChars="2150"/>
        <w:rPr>
          <w:rFonts w:asciiTheme="minorEastAsia" w:hAnsiTheme="minorEastAsia"/>
          <w:sz w:val="24"/>
          <w:szCs w:val="24"/>
        </w:rPr>
      </w:pPr>
    </w:p>
    <w:p w14:paraId="4694BB31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投标单位（盖章）：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14:paraId="743E6D0A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 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14:paraId="32EA307C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14:paraId="71DED297">
      <w:pPr>
        <w:rPr>
          <w:rFonts w:asciiTheme="minorEastAsia" w:hAnsiTheme="minorEastAsia"/>
          <w:sz w:val="24"/>
          <w:szCs w:val="24"/>
          <w:u w:val="single"/>
        </w:rPr>
      </w:pPr>
    </w:p>
    <w:p w14:paraId="6F02DF0F">
      <w:pPr>
        <w:rPr>
          <w:rFonts w:asciiTheme="minorEastAsia" w:hAnsiTheme="minorEastAsia"/>
          <w:sz w:val="28"/>
          <w:szCs w:val="28"/>
          <w:u w:val="single"/>
        </w:rPr>
      </w:pPr>
    </w:p>
    <w:p w14:paraId="7A5AF6A7">
      <w:pPr>
        <w:rPr>
          <w:rFonts w:asciiTheme="minorEastAsia" w:hAnsiTheme="minorEastAsia"/>
          <w:sz w:val="28"/>
          <w:szCs w:val="28"/>
          <w:u w:val="singl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DB71761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5YmMzZDRmMTExMDE2YzVkZGRjODU0ZGI3MWM2MTkifQ=="/>
  </w:docVars>
  <w:rsids>
    <w:rsidRoot w:val="009A4055"/>
    <w:rsid w:val="00073888"/>
    <w:rsid w:val="000B5B21"/>
    <w:rsid w:val="0012635C"/>
    <w:rsid w:val="00150BD8"/>
    <w:rsid w:val="001A02DC"/>
    <w:rsid w:val="002132AD"/>
    <w:rsid w:val="0023382C"/>
    <w:rsid w:val="0030483F"/>
    <w:rsid w:val="00335C09"/>
    <w:rsid w:val="0034516F"/>
    <w:rsid w:val="00364A6E"/>
    <w:rsid w:val="00390CE2"/>
    <w:rsid w:val="003B6328"/>
    <w:rsid w:val="003C02F5"/>
    <w:rsid w:val="003C4F29"/>
    <w:rsid w:val="004C163D"/>
    <w:rsid w:val="004C7B40"/>
    <w:rsid w:val="004F7BE3"/>
    <w:rsid w:val="00551749"/>
    <w:rsid w:val="00575BEA"/>
    <w:rsid w:val="00585DB8"/>
    <w:rsid w:val="005E148E"/>
    <w:rsid w:val="005F3EBB"/>
    <w:rsid w:val="006469DA"/>
    <w:rsid w:val="006544CF"/>
    <w:rsid w:val="0067053B"/>
    <w:rsid w:val="00686D7B"/>
    <w:rsid w:val="006928BD"/>
    <w:rsid w:val="006A1BF1"/>
    <w:rsid w:val="006A1EAF"/>
    <w:rsid w:val="006A343D"/>
    <w:rsid w:val="006D3A56"/>
    <w:rsid w:val="006F69B6"/>
    <w:rsid w:val="0074630E"/>
    <w:rsid w:val="00752794"/>
    <w:rsid w:val="007652B6"/>
    <w:rsid w:val="00766C8B"/>
    <w:rsid w:val="0077634C"/>
    <w:rsid w:val="00782483"/>
    <w:rsid w:val="007B3964"/>
    <w:rsid w:val="007D09C2"/>
    <w:rsid w:val="007E7F51"/>
    <w:rsid w:val="008224C7"/>
    <w:rsid w:val="008904D3"/>
    <w:rsid w:val="008A10A2"/>
    <w:rsid w:val="008A729C"/>
    <w:rsid w:val="008F60F7"/>
    <w:rsid w:val="00965B52"/>
    <w:rsid w:val="009A4055"/>
    <w:rsid w:val="009B4040"/>
    <w:rsid w:val="009C264C"/>
    <w:rsid w:val="009C3C93"/>
    <w:rsid w:val="009D2D46"/>
    <w:rsid w:val="009D72C1"/>
    <w:rsid w:val="00A074CC"/>
    <w:rsid w:val="00A378B0"/>
    <w:rsid w:val="00AA3088"/>
    <w:rsid w:val="00AB1AA5"/>
    <w:rsid w:val="00AB6893"/>
    <w:rsid w:val="00AD49EF"/>
    <w:rsid w:val="00B15713"/>
    <w:rsid w:val="00B33FF7"/>
    <w:rsid w:val="00B34F4A"/>
    <w:rsid w:val="00B706F8"/>
    <w:rsid w:val="00B804E2"/>
    <w:rsid w:val="00B90994"/>
    <w:rsid w:val="00C01AC3"/>
    <w:rsid w:val="00C50EA0"/>
    <w:rsid w:val="00C746E6"/>
    <w:rsid w:val="00C758C1"/>
    <w:rsid w:val="00CA37DD"/>
    <w:rsid w:val="00CB056F"/>
    <w:rsid w:val="00CE75FD"/>
    <w:rsid w:val="00D176B5"/>
    <w:rsid w:val="00D639B3"/>
    <w:rsid w:val="00E0783A"/>
    <w:rsid w:val="00E40380"/>
    <w:rsid w:val="00E81585"/>
    <w:rsid w:val="00F2752A"/>
    <w:rsid w:val="00F623D9"/>
    <w:rsid w:val="00F72EDB"/>
    <w:rsid w:val="00FE4231"/>
    <w:rsid w:val="00FF412A"/>
    <w:rsid w:val="0BA43EBF"/>
    <w:rsid w:val="0C8278CB"/>
    <w:rsid w:val="0F1432CE"/>
    <w:rsid w:val="11586E4C"/>
    <w:rsid w:val="12CD1670"/>
    <w:rsid w:val="19FB0CBC"/>
    <w:rsid w:val="1F556604"/>
    <w:rsid w:val="1F843502"/>
    <w:rsid w:val="1FBE2531"/>
    <w:rsid w:val="20D01789"/>
    <w:rsid w:val="226904C8"/>
    <w:rsid w:val="28F90ABD"/>
    <w:rsid w:val="2E7035CF"/>
    <w:rsid w:val="308710A4"/>
    <w:rsid w:val="35D2691D"/>
    <w:rsid w:val="3BB127DB"/>
    <w:rsid w:val="413F39C2"/>
    <w:rsid w:val="424F07E9"/>
    <w:rsid w:val="49EE309E"/>
    <w:rsid w:val="4ACB6410"/>
    <w:rsid w:val="5C427AAA"/>
    <w:rsid w:val="5F903222"/>
    <w:rsid w:val="60145C01"/>
    <w:rsid w:val="602127B2"/>
    <w:rsid w:val="6DE94229"/>
    <w:rsid w:val="73E418E5"/>
    <w:rsid w:val="7C4555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9">
    <w:name w:val="页眉 字符"/>
    <w:basedOn w:val="8"/>
    <w:link w:val="4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1">
    <w:name w:val="批注框文本 字符"/>
    <w:basedOn w:val="8"/>
    <w:link w:val="2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FE3491D-027A-4D9E-A6D5-1BEDF4E9EE32}"/>
</file>

<file path=customXml/itemProps2.xml><?xml version="1.0" encoding="utf-8"?>
<ds:datastoreItem xmlns:ds="http://schemas.openxmlformats.org/officeDocument/2006/customXml" ds:itemID="{8253F013-9F64-43DE-931C-F012563AE510}"/>
</file>

<file path=customXml/itemProps3.xml><?xml version="1.0" encoding="utf-8"?>
<ds:datastoreItem xmlns:ds="http://schemas.openxmlformats.org/officeDocument/2006/customXml" ds:itemID="{696CE606-A1FB-4926-A47E-A71345FB21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99</Words>
  <Characters>566</Characters>
  <Lines>4</Lines>
  <Paragraphs>1</Paragraphs>
  <TotalTime>0</TotalTime>
  <ScaleCrop>false</ScaleCrop>
  <LinksUpToDate>false</LinksUpToDate>
  <CharactersWithSpaces>664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jyb-ly</dc:creator>
  <cp:lastModifiedBy>Lenovo</cp:lastModifiedBy>
  <cp:revision>26</cp:revision>
  <cp:lastPrinted>2022-07-14T02:59:00Z</cp:lastPrinted>
  <dcterms:created xsi:type="dcterms:W3CDTF">2022-08-09T00:45:00Z</dcterms:created>
  <dcterms:modified xsi:type="dcterms:W3CDTF">2025-11-21T01:59:06Z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7AB75810A7BE44B5A4E7E6B1DFA3BBFD</vt:lpwstr>
  </property>
  <property fmtid="{D5CDD505-2E9C-101B-9397-08002B2CF9AE}" pid="4" name="ContentTypeId">
    <vt:lpwstr>0x0101002E729F9AE0D1584583FD59BA2085D6E5</vt:lpwstr>
  </property>
</Properties>
</file>