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732" w:rsidRDefault="007028ED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发</w:t>
      </w:r>
      <w:r>
        <w:rPr>
          <w:rFonts w:asciiTheme="minorEastAsia" w:hAnsiTheme="minorEastAsia" w:hint="eastAsia"/>
          <w:b/>
          <w:bCs/>
          <w:sz w:val="32"/>
          <w:szCs w:val="32"/>
        </w:rPr>
        <w:t>-4159-4160B</w:t>
      </w:r>
      <w:r>
        <w:rPr>
          <w:rFonts w:asciiTheme="minorEastAsia" w:hAnsiTheme="minorEastAsia" w:hint="eastAsia"/>
          <w:b/>
          <w:bCs/>
          <w:sz w:val="32"/>
          <w:szCs w:val="32"/>
        </w:rPr>
        <w:t>现场内件组装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EC1732" w:rsidRDefault="00EC1732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EC1732" w:rsidRDefault="007028E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11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公开</w:t>
      </w:r>
      <w:r>
        <w:rPr>
          <w:rFonts w:asciiTheme="minorEastAsia" w:hAnsiTheme="minorEastAsia" w:hint="eastAsia"/>
          <w:sz w:val="24"/>
          <w:szCs w:val="24"/>
        </w:rPr>
        <w:t>招标的</w:t>
      </w:r>
      <w:r>
        <w:rPr>
          <w:rFonts w:asciiTheme="minorEastAsia" w:hAnsiTheme="minorEastAsia" w:hint="eastAsia"/>
          <w:sz w:val="24"/>
          <w:szCs w:val="24"/>
        </w:rPr>
        <w:t>发</w:t>
      </w:r>
      <w:r>
        <w:rPr>
          <w:rFonts w:asciiTheme="minorEastAsia" w:hAnsiTheme="minorEastAsia" w:hint="eastAsia"/>
          <w:sz w:val="24"/>
          <w:szCs w:val="24"/>
        </w:rPr>
        <w:t>-4159-4160B</w:t>
      </w:r>
      <w:r>
        <w:rPr>
          <w:rFonts w:asciiTheme="minorEastAsia" w:hAnsiTheme="minorEastAsia" w:hint="eastAsia"/>
          <w:sz w:val="24"/>
          <w:szCs w:val="24"/>
        </w:rPr>
        <w:t>现场内件组装</w:t>
      </w:r>
      <w:r>
        <w:rPr>
          <w:rFonts w:asciiTheme="minorEastAsia" w:hAnsiTheme="minorEastAsia" w:hint="eastAsia"/>
          <w:sz w:val="24"/>
          <w:szCs w:val="24"/>
        </w:rPr>
        <w:t>经依法组建的评委小组的评审，成交候选人均符合采购文件要求的资格能力条件，结果公示如下：</w:t>
      </w:r>
    </w:p>
    <w:tbl>
      <w:tblPr>
        <w:tblStyle w:val="a6"/>
        <w:tblW w:w="7071" w:type="dxa"/>
        <w:jc w:val="center"/>
        <w:tblLook w:val="04A0"/>
      </w:tblPr>
      <w:tblGrid>
        <w:gridCol w:w="1816"/>
        <w:gridCol w:w="3268"/>
        <w:gridCol w:w="1987"/>
      </w:tblGrid>
      <w:tr w:rsidR="00EC1732">
        <w:trPr>
          <w:trHeight w:val="679"/>
          <w:jc w:val="center"/>
        </w:trPr>
        <w:tc>
          <w:tcPr>
            <w:tcW w:w="1816" w:type="dxa"/>
            <w:vAlign w:val="center"/>
          </w:tcPr>
          <w:p w:rsidR="00EC1732" w:rsidRDefault="007028ED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名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3268" w:type="dxa"/>
            <w:vAlign w:val="center"/>
          </w:tcPr>
          <w:p w:rsidR="00EC1732" w:rsidRDefault="007028ED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成交候选人名称</w:t>
            </w:r>
          </w:p>
        </w:tc>
        <w:tc>
          <w:tcPr>
            <w:tcW w:w="1987" w:type="dxa"/>
            <w:vAlign w:val="center"/>
          </w:tcPr>
          <w:p w:rsidR="007958BE" w:rsidRDefault="007028E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价格（万元）</w:t>
            </w:r>
            <w:bookmarkStart w:id="0" w:name="_GoBack"/>
          </w:p>
          <w:p w:rsidR="00EC1732" w:rsidRDefault="007028ED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含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13%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增值税</w:t>
            </w:r>
            <w:bookmarkEnd w:id="0"/>
          </w:p>
        </w:tc>
      </w:tr>
      <w:tr w:rsidR="00EC1732">
        <w:trPr>
          <w:trHeight w:val="713"/>
          <w:jc w:val="center"/>
        </w:trPr>
        <w:tc>
          <w:tcPr>
            <w:tcW w:w="1816" w:type="dxa"/>
            <w:vAlign w:val="center"/>
          </w:tcPr>
          <w:p w:rsidR="00EC1732" w:rsidRDefault="007028ED" w:rsidP="007958BE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第一名</w:t>
            </w:r>
          </w:p>
        </w:tc>
        <w:tc>
          <w:tcPr>
            <w:tcW w:w="3268" w:type="dxa"/>
            <w:vAlign w:val="center"/>
          </w:tcPr>
          <w:p w:rsidR="00EC1732" w:rsidRDefault="007028ED" w:rsidP="007958BE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南京扬子检修安装有限责任公司</w:t>
            </w:r>
          </w:p>
        </w:tc>
        <w:tc>
          <w:tcPr>
            <w:tcW w:w="1987" w:type="dxa"/>
            <w:vAlign w:val="center"/>
          </w:tcPr>
          <w:p w:rsidR="00EC1732" w:rsidRDefault="007028ED" w:rsidP="007958BE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83.2465</w:t>
            </w:r>
          </w:p>
        </w:tc>
      </w:tr>
      <w:tr w:rsidR="00EC1732">
        <w:trPr>
          <w:trHeight w:val="713"/>
          <w:jc w:val="center"/>
        </w:trPr>
        <w:tc>
          <w:tcPr>
            <w:tcW w:w="1816" w:type="dxa"/>
            <w:vAlign w:val="center"/>
          </w:tcPr>
          <w:p w:rsidR="00EC1732" w:rsidRDefault="007028ED" w:rsidP="007958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第二名</w:t>
            </w:r>
          </w:p>
        </w:tc>
        <w:tc>
          <w:tcPr>
            <w:tcW w:w="3268" w:type="dxa"/>
            <w:vAlign w:val="center"/>
          </w:tcPr>
          <w:p w:rsidR="00EC1732" w:rsidRDefault="007028ED" w:rsidP="007958BE">
            <w:pPr>
              <w:widowControl/>
              <w:ind w:firstLineChars="100" w:firstLine="21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扬州康安机械有限公司</w:t>
            </w:r>
          </w:p>
        </w:tc>
        <w:tc>
          <w:tcPr>
            <w:tcW w:w="1987" w:type="dxa"/>
            <w:vAlign w:val="center"/>
          </w:tcPr>
          <w:p w:rsidR="00EC1732" w:rsidRDefault="007028ED" w:rsidP="007958BE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98</w:t>
            </w:r>
          </w:p>
        </w:tc>
      </w:tr>
      <w:tr w:rsidR="00EC1732">
        <w:trPr>
          <w:trHeight w:val="713"/>
          <w:jc w:val="center"/>
        </w:trPr>
        <w:tc>
          <w:tcPr>
            <w:tcW w:w="1816" w:type="dxa"/>
            <w:vAlign w:val="center"/>
          </w:tcPr>
          <w:p w:rsidR="00EC1732" w:rsidRDefault="007028ED" w:rsidP="007958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第三名</w:t>
            </w:r>
          </w:p>
        </w:tc>
        <w:tc>
          <w:tcPr>
            <w:tcW w:w="3268" w:type="dxa"/>
            <w:vAlign w:val="center"/>
          </w:tcPr>
          <w:p w:rsidR="00EC1732" w:rsidRDefault="007028ED" w:rsidP="007958BE">
            <w:pPr>
              <w:widowControl/>
              <w:ind w:firstLineChars="100" w:firstLine="21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南京明宏机械设备有限公司</w:t>
            </w:r>
          </w:p>
        </w:tc>
        <w:tc>
          <w:tcPr>
            <w:tcW w:w="1987" w:type="dxa"/>
            <w:vAlign w:val="center"/>
          </w:tcPr>
          <w:p w:rsidR="00EC1732" w:rsidRDefault="007028ED" w:rsidP="007958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210</w:t>
            </w:r>
          </w:p>
        </w:tc>
      </w:tr>
      <w:tr w:rsidR="00EC1732">
        <w:trPr>
          <w:trHeight w:val="713"/>
          <w:jc w:val="center"/>
        </w:trPr>
        <w:tc>
          <w:tcPr>
            <w:tcW w:w="1816" w:type="dxa"/>
            <w:vAlign w:val="center"/>
          </w:tcPr>
          <w:p w:rsidR="00EC1732" w:rsidRDefault="007028ED" w:rsidP="007958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第四名</w:t>
            </w:r>
          </w:p>
        </w:tc>
        <w:tc>
          <w:tcPr>
            <w:tcW w:w="3268" w:type="dxa"/>
            <w:vAlign w:val="center"/>
          </w:tcPr>
          <w:p w:rsidR="00EC1732" w:rsidRDefault="007028ED" w:rsidP="007958BE">
            <w:pPr>
              <w:widowControl/>
              <w:ind w:firstLineChars="100" w:firstLine="21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石家庄天诚特种设备有限公司</w:t>
            </w:r>
          </w:p>
        </w:tc>
        <w:tc>
          <w:tcPr>
            <w:tcW w:w="1987" w:type="dxa"/>
            <w:vAlign w:val="center"/>
          </w:tcPr>
          <w:p w:rsidR="00EC1732" w:rsidRDefault="007028ED" w:rsidP="007958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215</w:t>
            </w:r>
          </w:p>
        </w:tc>
      </w:tr>
    </w:tbl>
    <w:p w:rsidR="00EC1732" w:rsidRDefault="007028E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公示日期：自</w:t>
      </w:r>
      <w:r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12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15</w:t>
      </w: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10</w:t>
      </w:r>
      <w:r>
        <w:rPr>
          <w:rFonts w:asciiTheme="minorEastAsia" w:hAnsiTheme="minorEastAsia" w:hint="eastAsia"/>
          <w:sz w:val="24"/>
          <w:szCs w:val="24"/>
        </w:rPr>
        <w:t>时起至</w:t>
      </w:r>
      <w:r>
        <w:rPr>
          <w:rFonts w:asciiTheme="minorEastAsia" w:hAnsiTheme="minorEastAsia" w:hint="eastAsia"/>
          <w:sz w:val="24"/>
          <w:szCs w:val="24"/>
        </w:rPr>
        <w:t xml:space="preserve"> 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12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17</w:t>
      </w: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10</w:t>
      </w:r>
      <w:r>
        <w:rPr>
          <w:rFonts w:asciiTheme="minorEastAsia" w:hAnsiTheme="minorEastAsia" w:hint="eastAsia"/>
          <w:sz w:val="24"/>
          <w:szCs w:val="24"/>
        </w:rPr>
        <w:t>时止。如有异议，请在公示截止日期前向采购人书面提出，异议文件须由法定代表人或委托代理人签字，并加盖法人公章，发送扫描件的同时将原件邮寄采购人处。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:rsidR="00EC1732" w:rsidRDefault="007028E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EC1732" w:rsidRDefault="007028E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地址：南京市江北新区大厂街道姜桥一号</w:t>
      </w:r>
    </w:p>
    <w:p w:rsidR="00EC1732" w:rsidRDefault="007028E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邮编：</w:t>
      </w:r>
      <w:r>
        <w:rPr>
          <w:rFonts w:asciiTheme="minorEastAsia" w:hAnsiTheme="minorEastAsia" w:hint="eastAsia"/>
          <w:sz w:val="24"/>
          <w:szCs w:val="24"/>
        </w:rPr>
        <w:t xml:space="preserve">210048 </w:t>
      </w:r>
    </w:p>
    <w:p w:rsidR="00EC1732" w:rsidRDefault="007028E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</w:t>
      </w:r>
      <w:r>
        <w:rPr>
          <w:rFonts w:asciiTheme="minorEastAsia" w:hAnsiTheme="minorEastAsia" w:hint="eastAsia"/>
          <w:sz w:val="24"/>
          <w:szCs w:val="24"/>
        </w:rPr>
        <w:t>谢鹏飞</w:t>
      </w:r>
    </w:p>
    <w:p w:rsidR="00EC1732" w:rsidRDefault="007028E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电话：</w:t>
      </w:r>
      <w:r>
        <w:rPr>
          <w:rFonts w:asciiTheme="minorEastAsia" w:hAnsiTheme="minorEastAsia" w:hint="eastAsia"/>
          <w:sz w:val="24"/>
          <w:szCs w:val="24"/>
        </w:rPr>
        <w:t>13770939963</w:t>
      </w:r>
    </w:p>
    <w:p w:rsidR="00EC1732" w:rsidRDefault="007028E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邮箱：</w:t>
      </w:r>
      <w:r>
        <w:rPr>
          <w:rFonts w:asciiTheme="minorEastAsia" w:hAnsiTheme="minorEastAsia" w:hint="eastAsia"/>
          <w:sz w:val="24"/>
          <w:szCs w:val="24"/>
        </w:rPr>
        <w:t>xiepf</w:t>
      </w:r>
      <w:r>
        <w:rPr>
          <w:rFonts w:asciiTheme="minorEastAsia" w:hAnsiTheme="minorEastAsia" w:hint="eastAsia"/>
          <w:sz w:val="24"/>
          <w:szCs w:val="24"/>
        </w:rPr>
        <w:t>.nhgs@sinopec.com</w:t>
      </w:r>
    </w:p>
    <w:sectPr w:rsidR="00EC1732" w:rsidSect="00EC1732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8ED" w:rsidRDefault="007028ED" w:rsidP="00EC1732">
      <w:r>
        <w:separator/>
      </w:r>
    </w:p>
  </w:endnote>
  <w:endnote w:type="continuationSeparator" w:id="1">
    <w:p w:rsidR="007028ED" w:rsidRDefault="007028ED" w:rsidP="00EC17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732" w:rsidRDefault="007028ED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EC1732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EC1732">
      <w:rPr>
        <w:rFonts w:ascii="宋体" w:eastAsia="宋体" w:hAnsi="宋体"/>
        <w:b/>
        <w:sz w:val="28"/>
        <w:szCs w:val="24"/>
      </w:rPr>
      <w:fldChar w:fldCharType="separate"/>
    </w:r>
    <w:r>
      <w:rPr>
        <w:rStyle w:val="a7"/>
        <w:rFonts w:ascii="宋体" w:eastAsia="宋体" w:hAnsi="宋体"/>
        <w:b/>
        <w:sz w:val="28"/>
        <w:szCs w:val="24"/>
      </w:rPr>
      <w:t>2</w:t>
    </w:r>
    <w:r w:rsidR="00EC1732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EC1732" w:rsidRDefault="00EC173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732" w:rsidRDefault="007028ED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EC1732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EC1732">
      <w:rPr>
        <w:rFonts w:ascii="宋体" w:eastAsia="宋体" w:hAnsi="宋体"/>
        <w:b/>
        <w:sz w:val="28"/>
        <w:szCs w:val="24"/>
      </w:rPr>
      <w:fldChar w:fldCharType="separate"/>
    </w:r>
    <w:r w:rsidR="007958BE">
      <w:rPr>
        <w:rStyle w:val="a7"/>
        <w:rFonts w:ascii="宋体" w:eastAsia="宋体" w:hAnsi="宋体"/>
        <w:b/>
        <w:noProof/>
        <w:sz w:val="28"/>
        <w:szCs w:val="24"/>
      </w:rPr>
      <w:t>1</w:t>
    </w:r>
    <w:r w:rsidR="00EC1732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EC1732" w:rsidRDefault="00EC173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8ED" w:rsidRDefault="007028ED" w:rsidP="00EC1732">
      <w:r>
        <w:separator/>
      </w:r>
    </w:p>
  </w:footnote>
  <w:footnote w:type="continuationSeparator" w:id="1">
    <w:p w:rsidR="007028ED" w:rsidRDefault="007028ED" w:rsidP="00EC17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47752"/>
    <w:rsid w:val="00071FBC"/>
    <w:rsid w:val="000B06E1"/>
    <w:rsid w:val="000D4D8A"/>
    <w:rsid w:val="000F67AF"/>
    <w:rsid w:val="000F6FA3"/>
    <w:rsid w:val="001443D2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028ED"/>
    <w:rsid w:val="00743818"/>
    <w:rsid w:val="0077073E"/>
    <w:rsid w:val="007958BE"/>
    <w:rsid w:val="008065EB"/>
    <w:rsid w:val="0082232E"/>
    <w:rsid w:val="00895F8B"/>
    <w:rsid w:val="00901C29"/>
    <w:rsid w:val="009306C7"/>
    <w:rsid w:val="00957268"/>
    <w:rsid w:val="009A2231"/>
    <w:rsid w:val="009A3A90"/>
    <w:rsid w:val="009C08B8"/>
    <w:rsid w:val="009F39C2"/>
    <w:rsid w:val="00A56BE1"/>
    <w:rsid w:val="00B0255B"/>
    <w:rsid w:val="00B37173"/>
    <w:rsid w:val="00B52FB0"/>
    <w:rsid w:val="00BC6A76"/>
    <w:rsid w:val="00C41AD7"/>
    <w:rsid w:val="00C93632"/>
    <w:rsid w:val="00CC0712"/>
    <w:rsid w:val="00D40838"/>
    <w:rsid w:val="00D73BB3"/>
    <w:rsid w:val="00D94D91"/>
    <w:rsid w:val="00DE30AE"/>
    <w:rsid w:val="00DE6974"/>
    <w:rsid w:val="00EC1732"/>
    <w:rsid w:val="00EE0296"/>
    <w:rsid w:val="00F806F3"/>
    <w:rsid w:val="00F86678"/>
    <w:rsid w:val="00F96E77"/>
    <w:rsid w:val="079319F0"/>
    <w:rsid w:val="097E7E2D"/>
    <w:rsid w:val="12CA67F7"/>
    <w:rsid w:val="12E76BC2"/>
    <w:rsid w:val="1FBD18A7"/>
    <w:rsid w:val="27260075"/>
    <w:rsid w:val="29811865"/>
    <w:rsid w:val="32C07625"/>
    <w:rsid w:val="379C107F"/>
    <w:rsid w:val="43411C2D"/>
    <w:rsid w:val="47995A63"/>
    <w:rsid w:val="547214CD"/>
    <w:rsid w:val="55F24CDF"/>
    <w:rsid w:val="63ED5808"/>
    <w:rsid w:val="6A763881"/>
    <w:rsid w:val="6E1F4059"/>
    <w:rsid w:val="70233200"/>
    <w:rsid w:val="744E0844"/>
    <w:rsid w:val="74A923A9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73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EC1732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EC17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EC17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EC17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EC1732"/>
  </w:style>
  <w:style w:type="character" w:customStyle="1" w:styleId="Char1">
    <w:name w:val="页眉 Char"/>
    <w:basedOn w:val="a0"/>
    <w:link w:val="a5"/>
    <w:uiPriority w:val="99"/>
    <w:qFormat/>
    <w:rsid w:val="00EC1732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C1732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EC173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>Sinopec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2024-08-13T06:22:00Z</dcterms:created>
  <dcterms:modified xsi:type="dcterms:W3CDTF">2025-12-15T00:18:00Z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